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8" w:rsidRPr="00BB647A" w:rsidRDefault="00DC70C8" w:rsidP="00DC70C8">
      <w:pPr>
        <w:pStyle w:val="a3"/>
        <w:jc w:val="center"/>
        <w:rPr>
          <w:color w:val="000000"/>
        </w:rPr>
      </w:pPr>
      <w:r w:rsidRPr="00BB647A">
        <w:rPr>
          <w:b/>
          <w:color w:val="000000"/>
        </w:rPr>
        <w:t>Статья 46. Отмена муниципальных правовых актов и приостановление их действия</w:t>
      </w:r>
      <w:r w:rsidRPr="00BB647A">
        <w:rPr>
          <w:color w:val="000000"/>
        </w:rPr>
        <w:t xml:space="preserve">                </w:t>
      </w:r>
    </w:p>
    <w:p w:rsidR="00DC70C8" w:rsidRPr="00BB647A" w:rsidRDefault="00DC70C8" w:rsidP="00DC70C8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1. </w:t>
      </w:r>
      <w:proofErr w:type="gramStart"/>
      <w:r w:rsidRPr="00BB647A">
        <w:rPr>
          <w:color w:val="000000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Pr="00BB647A">
        <w:rPr>
          <w:color w:val="000000"/>
        </w:rPr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Дагестан, - уполномоченным органом государственной власти Российской Федерации (уполномоченным органом государственной власти Республики Дагестан).</w:t>
      </w:r>
    </w:p>
    <w:p w:rsidR="00DC70C8" w:rsidRPr="00BB647A" w:rsidRDefault="00DC70C8" w:rsidP="00DC70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</w:t>
      </w:r>
      <w:proofErr w:type="gramStart"/>
      <w:r w:rsidRPr="00BB647A">
        <w:rPr>
          <w:color w:val="000000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4" w:history="1">
        <w:r w:rsidRPr="00BB647A">
          <w:rPr>
            <w:color w:val="000000"/>
          </w:rPr>
          <w:t>законодательством</w:t>
        </w:r>
      </w:hyperlink>
      <w:r w:rsidRPr="00BB647A">
        <w:rPr>
          <w:color w:val="000000"/>
        </w:rPr>
        <w:t xml:space="preserve"> Российской Федерации об уполномоченных по защите прав предпринимателей.</w:t>
      </w:r>
      <w:proofErr w:type="gramEnd"/>
      <w:r w:rsidRPr="00BB647A">
        <w:rPr>
          <w:color w:val="000000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DC70C8" w:rsidRPr="00BB647A" w:rsidRDefault="00DC70C8" w:rsidP="00DC70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2. </w:t>
      </w:r>
      <w:proofErr w:type="gramStart"/>
      <w:r w:rsidRPr="00BB647A">
        <w:rPr>
          <w:color w:val="000000"/>
        </w:rPr>
        <w:t>Признание по решению суда закона Республики Дагестан об установлении статуса муниципального образования недействующим до вступления в силу нового закона Республики Дагестан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района, принятых до вступления решения суда в законную силу, или для отмены данных муниципальных правовых актов.</w:t>
      </w:r>
      <w:proofErr w:type="gramEnd"/>
    </w:p>
    <w:p w:rsidR="00DC70C8" w:rsidRPr="00BB647A" w:rsidRDefault="00DC70C8" w:rsidP="00DC70C8">
      <w:pPr>
        <w:pStyle w:val="a3"/>
        <w:spacing w:before="0" w:beforeAutospacing="0" w:after="0" w:afterAutospacing="0"/>
        <w:rPr>
          <w:color w:val="000000"/>
        </w:rPr>
      </w:pP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C70C8"/>
    <w:rsid w:val="00DC70C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BEE0CFF5F964A1CC2F80C0F0E4F9D8B82CA2598C57DEE336503BC234ZC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2021-04-19T11:38:00Z</dcterms:created>
  <dcterms:modified xsi:type="dcterms:W3CDTF">2021-04-19T11:38:00Z</dcterms:modified>
</cp:coreProperties>
</file>