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90" w:rsidRPr="00BB647A" w:rsidRDefault="00092E90" w:rsidP="00092E9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17. Опрос граждан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района, а также органами государственной власти.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Результаты опроса носят рекомендательный характер.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2. В опросе граждан имеют право участвовать жители муниципального района, обладающие избирательным правом.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3. Опрос граждан проводится по инициативе: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Собрания депутатов или Главы муниципального района - по вопросам местного значения;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органов государственной власти Республики Дагестан -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значения.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4. Порядок назначения и проведения опроса граждан определяется нормативным правовым актом Собрания депутатов муниципального района в соответствии с законом Республики Дагестан.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5. Решение о назначении опроса граждан принимается Собранием депутатов муниципального района.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   </w:t>
      </w:r>
      <w:r w:rsidRPr="00BB647A">
        <w:t xml:space="preserve">В нормативном правовом акте Собрания депутатов муниципального района о назначении опроса граждан устанавливаются: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</w:pPr>
      <w:r w:rsidRPr="00BB647A">
        <w:t>1) дата и сроки проведения опроса;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</w:pPr>
      <w:r w:rsidRPr="00BB647A">
        <w:t xml:space="preserve"> </w:t>
      </w:r>
      <w:proofErr w:type="gramStart"/>
      <w:r w:rsidRPr="00BB647A">
        <w:t xml:space="preserve">2) формулировка вопроса (вопросов), предлагаемого (предлагаемых) при проведении опроса; </w:t>
      </w:r>
      <w:proofErr w:type="gramEnd"/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</w:pPr>
      <w:r w:rsidRPr="00BB647A">
        <w:t xml:space="preserve">3) методика проведения опроса;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</w:pPr>
      <w:r w:rsidRPr="00BB647A">
        <w:t xml:space="preserve">4) форма опросного листа;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t>5) минимальная численность жителей муниципального района, участвующих в опросе.</w:t>
      </w:r>
      <w:r w:rsidRPr="00BB647A">
        <w:rPr>
          <w:color w:val="000000"/>
        </w:rPr>
        <w:t xml:space="preserve">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6)территория проведения опроса;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7)адреса пунктов проведения опроса;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8) порядок информирования населения о проведении опроса.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6. Жители муниципального района должны быть проинформированы о проведении опроса граждан не менее чем за 10 дней до его проведения.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7. Финансирование мероприятий, связанных с подготовкой и проведением опроса граждан, осуществляется: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1) за счет средств местного бюджета - при проведении его по инициативе органов местного самоуправления муниципального района; </w:t>
      </w:r>
    </w:p>
    <w:p w:rsidR="00092E90" w:rsidRPr="00BB647A" w:rsidRDefault="00092E90" w:rsidP="00092E9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2) за счет средств бюджета Республики Дагестан - при проведении его по инициативе органов государственной власти Республики Дагестан» 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92E90"/>
    <w:rsid w:val="00092E9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2021-04-19T11:27:00Z</dcterms:created>
  <dcterms:modified xsi:type="dcterms:W3CDTF">2021-04-19T11:27:00Z</dcterms:modified>
</cp:coreProperties>
</file>