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1B1" w:rsidRPr="00EB51B1" w:rsidRDefault="00EB51B1" w:rsidP="00EB51B1">
      <w:pPr>
        <w:spacing w:line="240" w:lineRule="atLeast"/>
        <w:ind w:right="20" w:firstLine="567"/>
        <w:jc w:val="center"/>
        <w:rPr>
          <w:b/>
        </w:rPr>
      </w:pPr>
      <w:r w:rsidRPr="00EB51B1">
        <w:rPr>
          <w:b/>
        </w:rPr>
        <w:t>Статья 34. Права Собрания депутатов муниципального района и его комиссий при осуществлении контрольной деятельности</w:t>
      </w:r>
      <w:r>
        <w:rPr>
          <w:b/>
        </w:rPr>
        <w:br/>
      </w:r>
    </w:p>
    <w:p w:rsidR="00EB51B1" w:rsidRPr="00EB51B1" w:rsidRDefault="00EB51B1" w:rsidP="00EB51B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1B1">
        <w:rPr>
          <w:rFonts w:ascii="Times New Roman" w:hAnsi="Times New Roman" w:cs="Times New Roman"/>
          <w:sz w:val="24"/>
          <w:szCs w:val="24"/>
        </w:rPr>
        <w:t>При осуществлении контрольных полномочий Собрание депутатов и его комиссии имеют право:</w:t>
      </w:r>
    </w:p>
    <w:p w:rsidR="00EB51B1" w:rsidRPr="00EB51B1" w:rsidRDefault="00EB51B1" w:rsidP="00EB51B1">
      <w:pPr>
        <w:pStyle w:val="3"/>
        <w:numPr>
          <w:ilvl w:val="0"/>
          <w:numId w:val="1"/>
        </w:numPr>
        <w:shd w:val="clear" w:color="auto" w:fill="auto"/>
        <w:tabs>
          <w:tab w:val="left" w:pos="726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1B1">
        <w:rPr>
          <w:rFonts w:ascii="Times New Roman" w:hAnsi="Times New Roman" w:cs="Times New Roman"/>
          <w:sz w:val="24"/>
          <w:szCs w:val="24"/>
        </w:rPr>
        <w:t>запрашивать у главы муниципального района, руководителей структурных подразделений администрации муниципального района, муниципальных предприятий, учреждений, организаций соответствующие документы, справочные материалы, необходимые для осуществления контроля;</w:t>
      </w:r>
    </w:p>
    <w:p w:rsidR="00EB51B1" w:rsidRPr="00EB51B1" w:rsidRDefault="00EB51B1" w:rsidP="00EB51B1">
      <w:pPr>
        <w:pStyle w:val="3"/>
        <w:numPr>
          <w:ilvl w:val="0"/>
          <w:numId w:val="1"/>
        </w:numPr>
        <w:shd w:val="clear" w:color="auto" w:fill="auto"/>
        <w:tabs>
          <w:tab w:val="left" w:pos="77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1B1">
        <w:rPr>
          <w:rFonts w:ascii="Times New Roman" w:hAnsi="Times New Roman" w:cs="Times New Roman"/>
          <w:sz w:val="24"/>
          <w:szCs w:val="24"/>
        </w:rPr>
        <w:t>вносить на заседания Собрания депутатов и его комиссий предложения по результатам осуществления контроля;</w:t>
      </w:r>
    </w:p>
    <w:p w:rsidR="00EB51B1" w:rsidRPr="00EB51B1" w:rsidRDefault="00EB51B1" w:rsidP="00EB51B1">
      <w:pPr>
        <w:pStyle w:val="3"/>
        <w:numPr>
          <w:ilvl w:val="0"/>
          <w:numId w:val="1"/>
        </w:numPr>
        <w:shd w:val="clear" w:color="auto" w:fill="auto"/>
        <w:tabs>
          <w:tab w:val="left" w:pos="74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1B1">
        <w:rPr>
          <w:rFonts w:ascii="Times New Roman" w:hAnsi="Times New Roman" w:cs="Times New Roman"/>
          <w:sz w:val="24"/>
          <w:szCs w:val="24"/>
        </w:rPr>
        <w:t>информировать главу и иных должностных лиц муниципального района о выявленных нарушениях;</w:t>
      </w:r>
    </w:p>
    <w:p w:rsidR="00EB51B1" w:rsidRPr="00EB51B1" w:rsidRDefault="00EB51B1" w:rsidP="00EB51B1">
      <w:pPr>
        <w:pStyle w:val="3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1B1">
        <w:rPr>
          <w:rFonts w:ascii="Times New Roman" w:hAnsi="Times New Roman" w:cs="Times New Roman"/>
          <w:sz w:val="24"/>
          <w:szCs w:val="24"/>
        </w:rPr>
        <w:t>вносить главе и иным должностным лицам муниципального района рекомендации по совершенствованию работы;</w:t>
      </w:r>
    </w:p>
    <w:p w:rsidR="00EB51B1" w:rsidRPr="00EB51B1" w:rsidRDefault="00EB51B1" w:rsidP="00EB51B1">
      <w:pPr>
        <w:pStyle w:val="3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1B1">
        <w:rPr>
          <w:rFonts w:ascii="Times New Roman" w:hAnsi="Times New Roman" w:cs="Times New Roman"/>
          <w:sz w:val="24"/>
          <w:szCs w:val="24"/>
        </w:rPr>
        <w:t>требовать у проверяемых структурных подразделений администрации муниципального района, муниципальных предприятий, учреждений и организаций устранения выявленных нарушений.</w:t>
      </w:r>
    </w:p>
    <w:p w:rsidR="00F434D8" w:rsidRPr="00EB51B1" w:rsidRDefault="00F434D8"/>
    <w:sectPr w:rsidR="00F434D8" w:rsidRPr="00EB51B1" w:rsidSect="00F4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7C5C"/>
    <w:multiLevelType w:val="multilevel"/>
    <w:tmpl w:val="53E02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EB51B1"/>
    <w:rsid w:val="00EB51B1"/>
    <w:rsid w:val="00F4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B51B1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EB51B1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2021-09-24T06:44:00Z</dcterms:created>
  <dcterms:modified xsi:type="dcterms:W3CDTF">2021-09-24T06:44:00Z</dcterms:modified>
</cp:coreProperties>
</file>