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CC" w:rsidRPr="008643CC" w:rsidRDefault="008643CC" w:rsidP="008643CC">
      <w:pPr>
        <w:spacing w:line="240" w:lineRule="atLeast"/>
        <w:ind w:right="20" w:firstLine="567"/>
        <w:jc w:val="center"/>
        <w:rPr>
          <w:b/>
          <w:sz w:val="28"/>
        </w:rPr>
      </w:pPr>
      <w:r w:rsidRPr="008643CC">
        <w:rPr>
          <w:b/>
          <w:sz w:val="28"/>
        </w:rPr>
        <w:t>Статья 43. Вступление настоящего регламента в силу</w:t>
      </w:r>
    </w:p>
    <w:p w:rsidR="008643CC" w:rsidRPr="008643CC" w:rsidRDefault="008643CC" w:rsidP="008643CC">
      <w:pPr>
        <w:spacing w:line="240" w:lineRule="atLeast"/>
        <w:ind w:right="20" w:firstLine="567"/>
        <w:jc w:val="both"/>
        <w:rPr>
          <w:b/>
          <w:sz w:val="28"/>
        </w:rPr>
      </w:pPr>
    </w:p>
    <w:p w:rsidR="008643CC" w:rsidRPr="008643CC" w:rsidRDefault="008643CC" w:rsidP="008643CC">
      <w:pPr>
        <w:pStyle w:val="20"/>
        <w:keepNext/>
        <w:keepLines/>
        <w:shd w:val="clear" w:color="auto" w:fill="auto"/>
        <w:spacing w:line="240" w:lineRule="exact"/>
        <w:ind w:right="20" w:firstLine="567"/>
        <w:rPr>
          <w:rFonts w:ascii="Times New Roman" w:hAnsi="Times New Roman"/>
          <w:sz w:val="28"/>
          <w:szCs w:val="24"/>
        </w:rPr>
      </w:pPr>
      <w:bookmarkStart w:id="0" w:name="bookmark3"/>
      <w:r w:rsidRPr="008643CC">
        <w:rPr>
          <w:rFonts w:ascii="Times New Roman" w:hAnsi="Times New Roman"/>
          <w:sz w:val="28"/>
          <w:szCs w:val="24"/>
        </w:rPr>
        <w:t>Настоящий регламент вступает в силу со дня заседания Собрания депутатов, на котором он был принят.</w:t>
      </w:r>
      <w:bookmarkEnd w:id="0"/>
    </w:p>
    <w:p w:rsidR="00D51D88" w:rsidRDefault="00D51D88"/>
    <w:sectPr w:rsidR="00D51D88" w:rsidSect="00D5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43CC"/>
    <w:rsid w:val="008643CC"/>
    <w:rsid w:val="00D5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8643CC"/>
    <w:rPr>
      <w:rFonts w:ascii="Arial" w:eastAsia="Arial" w:hAnsi="Arial" w:cs="Arial"/>
      <w:shd w:val="clear" w:color="auto" w:fill="FFFFFF"/>
    </w:rPr>
  </w:style>
  <w:style w:type="paragraph" w:customStyle="1" w:styleId="20">
    <w:name w:val="Заголовок №2"/>
    <w:basedOn w:val="a"/>
    <w:link w:val="2"/>
    <w:rsid w:val="008643CC"/>
    <w:pPr>
      <w:widowControl w:val="0"/>
      <w:shd w:val="clear" w:color="auto" w:fill="FFFFFF"/>
      <w:spacing w:line="230" w:lineRule="exact"/>
      <w:ind w:firstLine="620"/>
      <w:jc w:val="both"/>
      <w:outlineLvl w:val="1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dcterms:created xsi:type="dcterms:W3CDTF">2021-12-16T07:13:00Z</dcterms:created>
  <dcterms:modified xsi:type="dcterms:W3CDTF">2021-12-16T07:14:00Z</dcterms:modified>
</cp:coreProperties>
</file>