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A76" w:rsidRDefault="00EF0A76" w:rsidP="001656DC"/>
    <w:tbl>
      <w:tblPr>
        <w:tblpPr w:leftFromText="180" w:rightFromText="180" w:vertAnchor="text" w:horzAnchor="margin" w:tblpY="-538"/>
        <w:tblW w:w="98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04"/>
      </w:tblGrid>
      <w:tr w:rsidR="00934519" w:rsidRPr="00991388" w:rsidTr="00375FE6">
        <w:trPr>
          <w:trHeight w:val="1258"/>
        </w:trPr>
        <w:tc>
          <w:tcPr>
            <w:tcW w:w="9804" w:type="dxa"/>
          </w:tcPr>
          <w:p w:rsidR="00934519" w:rsidRPr="00991388" w:rsidRDefault="001656DC" w:rsidP="00375FE6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noProof/>
                <w:spacing w:val="4"/>
                <w:sz w:val="32"/>
              </w:rPr>
              <w:drawing>
                <wp:inline distT="0" distB="0" distL="0" distR="0">
                  <wp:extent cx="1286510" cy="1597025"/>
                  <wp:effectExtent l="19050" t="0" r="8890" b="0"/>
                  <wp:docPr id="1" name="Рисунок 1" descr="герб цвет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цвет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510" cy="1597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519" w:rsidRPr="00991388" w:rsidRDefault="00934519" w:rsidP="00934519">
      <w:pPr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РЕСПУБЛИКА ДАГЕСТАН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МУНИЦИПАЛЬНОЕ ОБРАЗОВАНИЕ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«ХАСАВЮРТОВСКИЙ РАЙОН»</w:t>
      </w:r>
    </w:p>
    <w:p w:rsidR="00934519" w:rsidRPr="00991388" w:rsidRDefault="00934519" w:rsidP="00934519">
      <w:pPr>
        <w:ind w:hanging="561"/>
        <w:jc w:val="center"/>
        <w:rPr>
          <w:b/>
          <w:sz w:val="28"/>
          <w:szCs w:val="28"/>
        </w:rPr>
      </w:pPr>
      <w:r w:rsidRPr="00991388">
        <w:rPr>
          <w:b/>
          <w:sz w:val="28"/>
          <w:szCs w:val="28"/>
        </w:rPr>
        <w:t>СОБРАНИЕ ДЕПУТАТОВ МУНИЦИПАЛЬНОГО РАЙОНА</w:t>
      </w:r>
    </w:p>
    <w:p w:rsidR="00934519" w:rsidRPr="00991388" w:rsidRDefault="00934519" w:rsidP="00934519">
      <w:pPr>
        <w:tabs>
          <w:tab w:val="left" w:pos="5940"/>
        </w:tabs>
        <w:rPr>
          <w:b/>
          <w:sz w:val="28"/>
          <w:szCs w:val="28"/>
        </w:rPr>
      </w:pPr>
    </w:p>
    <w:p w:rsidR="00934519" w:rsidRPr="00934519" w:rsidRDefault="00F23287" w:rsidP="00934519">
      <w:pPr>
        <w:tabs>
          <w:tab w:val="left" w:pos="5940"/>
        </w:tabs>
        <w:rPr>
          <w:b/>
        </w:rPr>
      </w:pPr>
      <w:r>
        <w:rPr>
          <w:b/>
        </w:rPr>
        <w:t xml:space="preserve">   </w:t>
      </w:r>
      <w:r w:rsidR="00934519" w:rsidRPr="00934519">
        <w:rPr>
          <w:b/>
        </w:rPr>
        <w:t xml:space="preserve">Хасавюртовский район,                         </w:t>
      </w:r>
      <w:r w:rsidR="00934519">
        <w:rPr>
          <w:b/>
        </w:rPr>
        <w:t xml:space="preserve">                      </w:t>
      </w:r>
      <w:r w:rsidR="00934519" w:rsidRPr="00934519">
        <w:rPr>
          <w:b/>
        </w:rPr>
        <w:t xml:space="preserve"> Тел: (8-87231) 5-20-85, факс 5-20-77</w:t>
      </w:r>
    </w:p>
    <w:p w:rsidR="00934519" w:rsidRPr="00991388" w:rsidRDefault="00934519" w:rsidP="00934519">
      <w:pPr>
        <w:rPr>
          <w:sz w:val="28"/>
          <w:szCs w:val="28"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>
        <w:rPr>
          <w:b/>
        </w:rPr>
        <w:t xml:space="preserve">                    </w:t>
      </w:r>
      <w:r w:rsidR="00F23287">
        <w:rPr>
          <w:b/>
        </w:rPr>
        <w:t xml:space="preserve">  </w:t>
      </w:r>
      <w:r w:rsidRPr="00934519">
        <w:rPr>
          <w:b/>
        </w:rPr>
        <w:t xml:space="preserve"> </w:t>
      </w:r>
      <w:r w:rsidRPr="00934519">
        <w:rPr>
          <w:lang w:val="en-US"/>
        </w:rPr>
        <w:t>Email</w:t>
      </w:r>
      <w:r w:rsidRPr="00934519">
        <w:t xml:space="preserve">:  sobraniehasray@mail.ru       </w:t>
      </w:r>
      <w:r w:rsidRPr="00991388">
        <w:rPr>
          <w:sz w:val="28"/>
          <w:szCs w:val="28"/>
        </w:rPr>
        <w:t xml:space="preserve">                                                                               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137"/>
      </w:tblGrid>
      <w:tr w:rsidR="00934519" w:rsidRPr="00991388" w:rsidTr="00F23287">
        <w:trPr>
          <w:trHeight w:val="285"/>
        </w:trPr>
        <w:tc>
          <w:tcPr>
            <w:tcW w:w="10173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34519" w:rsidRPr="006809F4" w:rsidRDefault="00934519" w:rsidP="00375FE6">
            <w:pPr>
              <w:rPr>
                <w:b/>
              </w:rPr>
            </w:pPr>
            <w:r w:rsidRPr="00F03E01">
              <w:t xml:space="preserve"> </w:t>
            </w:r>
            <w:r w:rsidR="008F0CD1">
              <w:rPr>
                <w:b/>
              </w:rPr>
              <w:t>«</w:t>
            </w:r>
            <w:r w:rsidR="00F23287">
              <w:rPr>
                <w:b/>
              </w:rPr>
              <w:t>27</w:t>
            </w:r>
            <w:r w:rsidR="00DA4453">
              <w:rPr>
                <w:b/>
              </w:rPr>
              <w:t xml:space="preserve"> </w:t>
            </w:r>
            <w:r w:rsidRPr="00F03E01">
              <w:rPr>
                <w:b/>
              </w:rPr>
              <w:t xml:space="preserve">» </w:t>
            </w:r>
            <w:r w:rsidR="00472379">
              <w:rPr>
                <w:b/>
              </w:rPr>
              <w:t xml:space="preserve"> </w:t>
            </w:r>
            <w:r w:rsidR="00F23287">
              <w:rPr>
                <w:b/>
              </w:rPr>
              <w:t>ноября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>2024</w:t>
            </w:r>
            <w:r w:rsidRPr="00F03E01">
              <w:rPr>
                <w:b/>
              </w:rPr>
              <w:t xml:space="preserve"> года                                                 </w:t>
            </w:r>
            <w:r>
              <w:rPr>
                <w:b/>
              </w:rPr>
              <w:t xml:space="preserve">        </w:t>
            </w:r>
            <w:r w:rsidR="007C4411">
              <w:rPr>
                <w:b/>
              </w:rPr>
              <w:t xml:space="preserve">         </w:t>
            </w:r>
            <w:r w:rsidR="00FD7DB2">
              <w:rPr>
                <w:b/>
              </w:rPr>
              <w:t xml:space="preserve">               </w:t>
            </w:r>
            <w:r w:rsidR="008F0CD1">
              <w:rPr>
                <w:b/>
              </w:rPr>
              <w:t xml:space="preserve">              </w:t>
            </w:r>
            <w:r w:rsidR="00FD7DB2">
              <w:rPr>
                <w:b/>
              </w:rPr>
              <w:t xml:space="preserve"> </w:t>
            </w:r>
            <w:r w:rsidR="00F23287">
              <w:rPr>
                <w:b/>
              </w:rPr>
              <w:t xml:space="preserve">   № 36</w:t>
            </w:r>
            <w:r w:rsidRPr="00F03E01">
              <w:rPr>
                <w:b/>
              </w:rPr>
              <w:t>/</w:t>
            </w:r>
            <w:r w:rsidR="008F0CD1">
              <w:rPr>
                <w:b/>
              </w:rPr>
              <w:t>6</w:t>
            </w:r>
            <w:r w:rsidR="00AB703D">
              <w:rPr>
                <w:b/>
              </w:rPr>
              <w:t xml:space="preserve"> </w:t>
            </w:r>
            <w:r w:rsidR="00CE7756">
              <w:rPr>
                <w:b/>
              </w:rPr>
              <w:t xml:space="preserve"> –</w:t>
            </w:r>
            <w:r w:rsidRPr="00F03E01">
              <w:rPr>
                <w:b/>
              </w:rPr>
              <w:t xml:space="preserve"> СД</w:t>
            </w:r>
          </w:p>
          <w:p w:rsidR="00934519" w:rsidRPr="00991388" w:rsidRDefault="00F23287" w:rsidP="00390995">
            <w:pPr>
              <w:tabs>
                <w:tab w:val="left" w:pos="775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 xml:space="preserve">          </w:t>
            </w:r>
          </w:p>
        </w:tc>
      </w:tr>
    </w:tbl>
    <w:p w:rsidR="00AB703D" w:rsidRDefault="006F4E77" w:rsidP="0067743A">
      <w:pPr>
        <w:tabs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0C28FB">
        <w:rPr>
          <w:b/>
          <w:sz w:val="28"/>
          <w:szCs w:val="28"/>
        </w:rPr>
        <w:t xml:space="preserve">                 </w:t>
      </w:r>
    </w:p>
    <w:p w:rsidR="005764D5" w:rsidRDefault="00AB703D" w:rsidP="00F23287">
      <w:pPr>
        <w:tabs>
          <w:tab w:val="left" w:pos="0"/>
          <w:tab w:val="left" w:pos="42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</w:t>
      </w:r>
      <w:r w:rsidR="006F4E77">
        <w:rPr>
          <w:b/>
          <w:sz w:val="28"/>
          <w:szCs w:val="28"/>
        </w:rPr>
        <w:t xml:space="preserve"> </w:t>
      </w:r>
      <w:r w:rsidR="00934519" w:rsidRPr="00991388">
        <w:rPr>
          <w:b/>
          <w:sz w:val="28"/>
          <w:szCs w:val="28"/>
        </w:rPr>
        <w:t>РЕШЕНИЕ</w:t>
      </w:r>
      <w:r w:rsidR="000C28FB">
        <w:rPr>
          <w:b/>
          <w:sz w:val="28"/>
          <w:szCs w:val="28"/>
        </w:rPr>
        <w:t xml:space="preserve"> </w:t>
      </w:r>
      <w:r w:rsidR="00632F84">
        <w:rPr>
          <w:b/>
          <w:sz w:val="28"/>
          <w:szCs w:val="28"/>
        </w:rPr>
        <w:t xml:space="preserve">                  </w:t>
      </w:r>
      <w:r w:rsidR="00DA4453">
        <w:rPr>
          <w:b/>
          <w:sz w:val="28"/>
          <w:szCs w:val="28"/>
        </w:rPr>
        <w:t xml:space="preserve">                  </w:t>
      </w:r>
      <w:r w:rsidR="00632F84">
        <w:rPr>
          <w:b/>
          <w:sz w:val="28"/>
          <w:szCs w:val="28"/>
        </w:rPr>
        <w:t xml:space="preserve">                           </w:t>
      </w:r>
    </w:p>
    <w:p w:rsidR="005764D5" w:rsidRPr="0087548C" w:rsidRDefault="000C28FB" w:rsidP="005764D5">
      <w:pPr>
        <w:tabs>
          <w:tab w:val="left" w:pos="4215"/>
        </w:tabs>
        <w:jc w:val="center"/>
        <w:rPr>
          <w:b/>
          <w:sz w:val="10"/>
          <w:szCs w:val="28"/>
        </w:rPr>
      </w:pPr>
      <w:r>
        <w:rPr>
          <w:b/>
          <w:sz w:val="28"/>
          <w:szCs w:val="28"/>
        </w:rPr>
        <w:t xml:space="preserve">                       </w:t>
      </w:r>
    </w:p>
    <w:p w:rsidR="00F23287" w:rsidRPr="0087548C" w:rsidRDefault="00F23287" w:rsidP="00F23287">
      <w:pPr>
        <w:tabs>
          <w:tab w:val="left" w:pos="4215"/>
        </w:tabs>
        <w:jc w:val="center"/>
        <w:rPr>
          <w:b/>
          <w:sz w:val="10"/>
          <w:szCs w:val="28"/>
        </w:rPr>
      </w:pPr>
    </w:p>
    <w:p w:rsidR="00F23287" w:rsidRPr="0064056E" w:rsidRDefault="00F23287" w:rsidP="00F23287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 xml:space="preserve">О передаче муниципального имущества муниципального образования «Хасавюртовский район» в </w:t>
      </w:r>
      <w:r>
        <w:rPr>
          <w:b/>
        </w:rPr>
        <w:t xml:space="preserve">республиканскую </w:t>
      </w:r>
      <w:r w:rsidRPr="0064056E">
        <w:rPr>
          <w:b/>
        </w:rPr>
        <w:t>со</w:t>
      </w:r>
      <w:r>
        <w:rPr>
          <w:b/>
        </w:rPr>
        <w:t>бственность Республики Дагестан.</w:t>
      </w:r>
    </w:p>
    <w:p w:rsidR="00F23287" w:rsidRPr="00CE1FB1" w:rsidRDefault="00F23287" w:rsidP="00F23287">
      <w:pPr>
        <w:jc w:val="center"/>
        <w:rPr>
          <w:b/>
        </w:rPr>
      </w:pPr>
    </w:p>
    <w:p w:rsidR="00F23287" w:rsidRDefault="00F23287" w:rsidP="00F23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РФ «Об общих принципах организации местного самоупр</w:t>
      </w:r>
      <w:r w:rsidR="00D45A22">
        <w:rPr>
          <w:sz w:val="28"/>
          <w:szCs w:val="28"/>
        </w:rPr>
        <w:t>авления в Российской Федерации»</w:t>
      </w:r>
      <w:r w:rsidR="00D45A22" w:rsidRPr="00D45A22">
        <w:rPr>
          <w:sz w:val="28"/>
          <w:szCs w:val="28"/>
        </w:rPr>
        <w:t xml:space="preserve"> </w:t>
      </w:r>
      <w:r w:rsidR="00D45A22">
        <w:rPr>
          <w:sz w:val="28"/>
          <w:szCs w:val="28"/>
        </w:rPr>
        <w:t>от 06.10.2023г. № 131-ФЗ, У</w:t>
      </w:r>
      <w:r>
        <w:rPr>
          <w:sz w:val="28"/>
          <w:szCs w:val="28"/>
        </w:rPr>
        <w:t>ставом муниципального образования «Хасавюртовский район», в связи с обращением ГКУ РД «Центр ГО и ЧС» о передаче земельного участка, на котором расположено здание поисково-спасательного подразделения</w:t>
      </w:r>
      <w:r w:rsidR="00D45A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F23287" w:rsidRPr="0087548C" w:rsidRDefault="00F23287" w:rsidP="00F23287">
      <w:pPr>
        <w:ind w:firstLine="709"/>
        <w:jc w:val="both"/>
        <w:rPr>
          <w:sz w:val="14"/>
          <w:szCs w:val="28"/>
        </w:rPr>
      </w:pPr>
    </w:p>
    <w:p w:rsidR="00F23287" w:rsidRDefault="00F23287" w:rsidP="00F23287">
      <w:pPr>
        <w:jc w:val="center"/>
        <w:rPr>
          <w:b/>
          <w:sz w:val="28"/>
          <w:szCs w:val="28"/>
        </w:rPr>
      </w:pPr>
      <w:r w:rsidRPr="0064056E">
        <w:rPr>
          <w:b/>
          <w:sz w:val="28"/>
          <w:szCs w:val="28"/>
        </w:rPr>
        <w:t>Собрание депутатов муниципального района</w:t>
      </w:r>
    </w:p>
    <w:p w:rsidR="00F23287" w:rsidRPr="0087548C" w:rsidRDefault="00F23287" w:rsidP="00F23287">
      <w:pPr>
        <w:jc w:val="center"/>
        <w:rPr>
          <w:b/>
          <w:sz w:val="10"/>
          <w:szCs w:val="28"/>
        </w:rPr>
      </w:pPr>
    </w:p>
    <w:p w:rsidR="00F23287" w:rsidRDefault="00F23287" w:rsidP="00F23287">
      <w:pPr>
        <w:jc w:val="center"/>
        <w:rPr>
          <w:b/>
          <w:sz w:val="26"/>
          <w:szCs w:val="26"/>
        </w:rPr>
      </w:pPr>
      <w:r w:rsidRPr="00A96005">
        <w:rPr>
          <w:b/>
          <w:sz w:val="26"/>
          <w:szCs w:val="26"/>
        </w:rPr>
        <w:t>РЕШИЛО:</w:t>
      </w:r>
    </w:p>
    <w:p w:rsidR="00F23287" w:rsidRPr="0087548C" w:rsidRDefault="00F23287" w:rsidP="00F23287">
      <w:pPr>
        <w:jc w:val="center"/>
        <w:rPr>
          <w:b/>
          <w:sz w:val="12"/>
          <w:szCs w:val="26"/>
        </w:rPr>
      </w:pPr>
    </w:p>
    <w:p w:rsidR="00F23287" w:rsidRPr="00144FB5" w:rsidRDefault="00F23287" w:rsidP="00F23287">
      <w:pPr>
        <w:pStyle w:val="a8"/>
        <w:numPr>
          <w:ilvl w:val="0"/>
          <w:numId w:val="2"/>
        </w:numPr>
        <w:spacing w:line="259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Передать в республиканскую собственность Республики Дагестан:</w:t>
      </w:r>
    </w:p>
    <w:p w:rsidR="00F23287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 05:05:000009:3035 площадью 12026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, расположенный по адресу: Республика Дагестан, Хасавюртовский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отаюрт</w:t>
      </w:r>
      <w:proofErr w:type="spellEnd"/>
      <w:r>
        <w:rPr>
          <w:sz w:val="28"/>
          <w:szCs w:val="28"/>
        </w:rPr>
        <w:t>;</w:t>
      </w:r>
    </w:p>
    <w:p w:rsidR="00F23287" w:rsidRDefault="00F23287" w:rsidP="00F23287">
      <w:pPr>
        <w:pStyle w:val="a8"/>
        <w:numPr>
          <w:ilvl w:val="0"/>
          <w:numId w:val="2"/>
        </w:numPr>
        <w:spacing w:line="259" w:lineRule="auto"/>
        <w:ind w:left="720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Администрации муниципального района: </w:t>
      </w:r>
    </w:p>
    <w:p w:rsidR="00F23287" w:rsidRPr="0064056E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-п</w:t>
      </w:r>
      <w:r w:rsidRPr="0064056E">
        <w:rPr>
          <w:sz w:val="28"/>
          <w:szCs w:val="28"/>
        </w:rPr>
        <w:t xml:space="preserve">одготовить необходимые документы на </w:t>
      </w:r>
      <w:r>
        <w:rPr>
          <w:sz w:val="28"/>
          <w:szCs w:val="28"/>
        </w:rPr>
        <w:t>передачу вышеуказанного имущества в собственность Республики Дагестан;</w:t>
      </w:r>
    </w:p>
    <w:p w:rsidR="00F23287" w:rsidRPr="0064056E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-о</w:t>
      </w:r>
      <w:r w:rsidRPr="0064056E">
        <w:rPr>
          <w:sz w:val="28"/>
          <w:szCs w:val="28"/>
        </w:rPr>
        <w:t>существить безвозмездную передачу объект</w:t>
      </w:r>
      <w:r>
        <w:rPr>
          <w:sz w:val="28"/>
          <w:szCs w:val="28"/>
        </w:rPr>
        <w:t>а</w:t>
      </w:r>
      <w:r w:rsidRPr="0064056E">
        <w:rPr>
          <w:sz w:val="28"/>
          <w:szCs w:val="28"/>
        </w:rPr>
        <w:t xml:space="preserve"> в собственн</w:t>
      </w:r>
      <w:r>
        <w:rPr>
          <w:sz w:val="28"/>
          <w:szCs w:val="28"/>
        </w:rPr>
        <w:t>ость Республики Дагестан по акту</w:t>
      </w:r>
      <w:r w:rsidRPr="0064056E">
        <w:rPr>
          <w:sz w:val="28"/>
          <w:szCs w:val="28"/>
        </w:rPr>
        <w:t xml:space="preserve"> приема– </w:t>
      </w:r>
      <w:proofErr w:type="gramStart"/>
      <w:r w:rsidRPr="0064056E">
        <w:rPr>
          <w:sz w:val="28"/>
          <w:szCs w:val="28"/>
        </w:rPr>
        <w:t>пе</w:t>
      </w:r>
      <w:proofErr w:type="gramEnd"/>
      <w:r w:rsidRPr="0064056E">
        <w:rPr>
          <w:sz w:val="28"/>
          <w:szCs w:val="28"/>
        </w:rPr>
        <w:t>редачи;</w:t>
      </w:r>
    </w:p>
    <w:p w:rsidR="00F23287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-в</w:t>
      </w:r>
      <w:r w:rsidRPr="0064056E">
        <w:rPr>
          <w:sz w:val="28"/>
          <w:szCs w:val="28"/>
        </w:rPr>
        <w:t>нести соответствующие изменения в реестр муниципального имущества МО «Хасавюртовский район».</w:t>
      </w:r>
    </w:p>
    <w:p w:rsidR="00F23287" w:rsidRDefault="00F23287" w:rsidP="00F23287">
      <w:pPr>
        <w:pStyle w:val="a8"/>
        <w:numPr>
          <w:ilvl w:val="0"/>
          <w:numId w:val="2"/>
        </w:numPr>
        <w:spacing w:line="259" w:lineRule="auto"/>
        <w:ind w:left="720"/>
        <w:jc w:val="both"/>
        <w:rPr>
          <w:sz w:val="28"/>
          <w:szCs w:val="28"/>
        </w:rPr>
      </w:pPr>
      <w:r w:rsidRPr="0064056E">
        <w:rPr>
          <w:sz w:val="28"/>
          <w:szCs w:val="28"/>
        </w:rPr>
        <w:t xml:space="preserve">Настоящее Решение вступает в силу со дня его принятия. </w:t>
      </w:r>
    </w:p>
    <w:p w:rsidR="00F23287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</w:p>
    <w:p w:rsidR="00F23287" w:rsidRPr="00F4269C" w:rsidRDefault="00F23287" w:rsidP="00F23287">
      <w:pPr>
        <w:pStyle w:val="a8"/>
        <w:spacing w:line="259" w:lineRule="auto"/>
        <w:jc w:val="both"/>
        <w:rPr>
          <w:sz w:val="28"/>
          <w:szCs w:val="28"/>
        </w:rPr>
      </w:pPr>
    </w:p>
    <w:p w:rsidR="00F23287" w:rsidRPr="00CE1FB1" w:rsidRDefault="00F23287" w:rsidP="00F23287">
      <w:pPr>
        <w:rPr>
          <w:b/>
          <w:sz w:val="28"/>
          <w:szCs w:val="28"/>
        </w:rPr>
      </w:pPr>
      <w:r w:rsidRPr="00CE1FB1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E1FB1">
        <w:rPr>
          <w:b/>
          <w:sz w:val="28"/>
          <w:szCs w:val="28"/>
        </w:rPr>
        <w:t>Председатель</w:t>
      </w:r>
      <w:r w:rsidRPr="0087548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Глава </w:t>
      </w:r>
    </w:p>
    <w:p w:rsidR="00F23287" w:rsidRDefault="00F23287" w:rsidP="00F232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CE1FB1">
        <w:rPr>
          <w:b/>
          <w:sz w:val="28"/>
          <w:szCs w:val="28"/>
        </w:rPr>
        <w:t xml:space="preserve">Собрания депутатов        </w:t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</w:r>
      <w:r w:rsidR="00DD431A">
        <w:rPr>
          <w:b/>
          <w:sz w:val="28"/>
          <w:szCs w:val="28"/>
        </w:rPr>
        <w:tab/>
        <w:t xml:space="preserve">     </w:t>
      </w:r>
      <w:r>
        <w:rPr>
          <w:b/>
          <w:sz w:val="28"/>
          <w:szCs w:val="28"/>
        </w:rPr>
        <w:t xml:space="preserve">          </w:t>
      </w:r>
      <w:r w:rsidRPr="00CE1FB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района</w:t>
      </w:r>
      <w:r w:rsidRPr="00CE1FB1">
        <w:rPr>
          <w:b/>
          <w:sz w:val="28"/>
          <w:szCs w:val="28"/>
        </w:rPr>
        <w:t xml:space="preserve"> </w:t>
      </w:r>
    </w:p>
    <w:p w:rsidR="00F23287" w:rsidRDefault="00F23287" w:rsidP="00F23287">
      <w:pPr>
        <w:rPr>
          <w:sz w:val="26"/>
          <w:szCs w:val="26"/>
        </w:rPr>
      </w:pPr>
      <w:r>
        <w:rPr>
          <w:b/>
          <w:sz w:val="28"/>
          <w:szCs w:val="28"/>
        </w:rPr>
        <w:t xml:space="preserve">                                       </w:t>
      </w:r>
      <w:r w:rsidR="00DD431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proofErr w:type="spellStart"/>
      <w:r>
        <w:rPr>
          <w:b/>
          <w:sz w:val="28"/>
          <w:szCs w:val="28"/>
        </w:rPr>
        <w:t>М.Лабазанов</w:t>
      </w:r>
      <w:proofErr w:type="spellEnd"/>
      <w:r>
        <w:rPr>
          <w:b/>
          <w:sz w:val="28"/>
          <w:szCs w:val="28"/>
        </w:rPr>
        <w:tab/>
        <w:t xml:space="preserve">           </w:t>
      </w:r>
      <w:r w:rsidR="00DD431A"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       А. </w:t>
      </w:r>
      <w:proofErr w:type="spellStart"/>
      <w:r>
        <w:rPr>
          <w:b/>
          <w:sz w:val="28"/>
          <w:szCs w:val="28"/>
        </w:rPr>
        <w:t>Алибеков</w:t>
      </w:r>
      <w:proofErr w:type="spellEnd"/>
    </w:p>
    <w:p w:rsidR="00F23287" w:rsidRDefault="00F23287" w:rsidP="00DD431A">
      <w:pPr>
        <w:tabs>
          <w:tab w:val="left" w:pos="4215"/>
        </w:tabs>
        <w:rPr>
          <w:b/>
          <w:sz w:val="36"/>
          <w:szCs w:val="28"/>
        </w:rPr>
      </w:pPr>
    </w:p>
    <w:sectPr w:rsidR="00F23287" w:rsidSect="00DD431A">
      <w:pgSz w:w="11906" w:h="16838"/>
      <w:pgMar w:top="568" w:right="851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7787B"/>
    <w:multiLevelType w:val="hybridMultilevel"/>
    <w:tmpl w:val="2CFABE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242209"/>
    <w:multiLevelType w:val="hybridMultilevel"/>
    <w:tmpl w:val="10863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21870"/>
    <w:rsid w:val="000018E9"/>
    <w:rsid w:val="0003107C"/>
    <w:rsid w:val="00033DA3"/>
    <w:rsid w:val="00044DA8"/>
    <w:rsid w:val="00092ABB"/>
    <w:rsid w:val="00097149"/>
    <w:rsid w:val="000A306C"/>
    <w:rsid w:val="000A6AD2"/>
    <w:rsid w:val="000B54A6"/>
    <w:rsid w:val="000C28FB"/>
    <w:rsid w:val="000D0353"/>
    <w:rsid w:val="000F4CBD"/>
    <w:rsid w:val="00122700"/>
    <w:rsid w:val="0016119E"/>
    <w:rsid w:val="001656DC"/>
    <w:rsid w:val="00193286"/>
    <w:rsid w:val="00196BDA"/>
    <w:rsid w:val="001B488D"/>
    <w:rsid w:val="001F6C26"/>
    <w:rsid w:val="002079B4"/>
    <w:rsid w:val="00252993"/>
    <w:rsid w:val="002D5B56"/>
    <w:rsid w:val="00306693"/>
    <w:rsid w:val="003115F7"/>
    <w:rsid w:val="00313310"/>
    <w:rsid w:val="00314F96"/>
    <w:rsid w:val="00361B21"/>
    <w:rsid w:val="003829FA"/>
    <w:rsid w:val="00387BCD"/>
    <w:rsid w:val="00390995"/>
    <w:rsid w:val="003C624F"/>
    <w:rsid w:val="003F4CA2"/>
    <w:rsid w:val="0041417A"/>
    <w:rsid w:val="00416372"/>
    <w:rsid w:val="00430811"/>
    <w:rsid w:val="00472379"/>
    <w:rsid w:val="004B1133"/>
    <w:rsid w:val="005238B7"/>
    <w:rsid w:val="0052677C"/>
    <w:rsid w:val="00541BD2"/>
    <w:rsid w:val="005764D5"/>
    <w:rsid w:val="005A0AF6"/>
    <w:rsid w:val="005A4BCD"/>
    <w:rsid w:val="005B78F0"/>
    <w:rsid w:val="005E1245"/>
    <w:rsid w:val="005E61C5"/>
    <w:rsid w:val="0062776B"/>
    <w:rsid w:val="00632F84"/>
    <w:rsid w:val="006456AE"/>
    <w:rsid w:val="00662E79"/>
    <w:rsid w:val="0067743A"/>
    <w:rsid w:val="006809F4"/>
    <w:rsid w:val="00693948"/>
    <w:rsid w:val="006C2FDA"/>
    <w:rsid w:val="006D1940"/>
    <w:rsid w:val="006D6EDD"/>
    <w:rsid w:val="006E74CE"/>
    <w:rsid w:val="006F4E77"/>
    <w:rsid w:val="007042FA"/>
    <w:rsid w:val="00704AFD"/>
    <w:rsid w:val="00717352"/>
    <w:rsid w:val="00721870"/>
    <w:rsid w:val="007243AF"/>
    <w:rsid w:val="00765E70"/>
    <w:rsid w:val="00777F85"/>
    <w:rsid w:val="00785032"/>
    <w:rsid w:val="00787568"/>
    <w:rsid w:val="007C4411"/>
    <w:rsid w:val="007C7C63"/>
    <w:rsid w:val="007D1D9F"/>
    <w:rsid w:val="007D73F1"/>
    <w:rsid w:val="007E7CF2"/>
    <w:rsid w:val="00802043"/>
    <w:rsid w:val="00826271"/>
    <w:rsid w:val="00831111"/>
    <w:rsid w:val="00865596"/>
    <w:rsid w:val="0087117C"/>
    <w:rsid w:val="00877C90"/>
    <w:rsid w:val="008B4C29"/>
    <w:rsid w:val="008B552D"/>
    <w:rsid w:val="008C4E55"/>
    <w:rsid w:val="008C77FF"/>
    <w:rsid w:val="008F0CD1"/>
    <w:rsid w:val="0092306E"/>
    <w:rsid w:val="00927C96"/>
    <w:rsid w:val="00934519"/>
    <w:rsid w:val="0093474A"/>
    <w:rsid w:val="00945651"/>
    <w:rsid w:val="009572E6"/>
    <w:rsid w:val="009600B0"/>
    <w:rsid w:val="00986BD2"/>
    <w:rsid w:val="009A7D7D"/>
    <w:rsid w:val="009F0BAC"/>
    <w:rsid w:val="00A2544E"/>
    <w:rsid w:val="00A54CC5"/>
    <w:rsid w:val="00A57383"/>
    <w:rsid w:val="00A616DC"/>
    <w:rsid w:val="00AA6CAD"/>
    <w:rsid w:val="00AB5E3D"/>
    <w:rsid w:val="00AB703D"/>
    <w:rsid w:val="00AD5B5B"/>
    <w:rsid w:val="00AE3767"/>
    <w:rsid w:val="00B0221E"/>
    <w:rsid w:val="00B15ECB"/>
    <w:rsid w:val="00B40A04"/>
    <w:rsid w:val="00BC777C"/>
    <w:rsid w:val="00BD373C"/>
    <w:rsid w:val="00BD624B"/>
    <w:rsid w:val="00C0031A"/>
    <w:rsid w:val="00C104FC"/>
    <w:rsid w:val="00C43A48"/>
    <w:rsid w:val="00C62D8F"/>
    <w:rsid w:val="00C84763"/>
    <w:rsid w:val="00C855C5"/>
    <w:rsid w:val="00C905FF"/>
    <w:rsid w:val="00CC2882"/>
    <w:rsid w:val="00CC4B1D"/>
    <w:rsid w:val="00CE7756"/>
    <w:rsid w:val="00D36198"/>
    <w:rsid w:val="00D45A22"/>
    <w:rsid w:val="00D773A1"/>
    <w:rsid w:val="00DA4453"/>
    <w:rsid w:val="00DA4FC7"/>
    <w:rsid w:val="00DD431A"/>
    <w:rsid w:val="00DE65C4"/>
    <w:rsid w:val="00E13B37"/>
    <w:rsid w:val="00E20543"/>
    <w:rsid w:val="00E34D8F"/>
    <w:rsid w:val="00E5273A"/>
    <w:rsid w:val="00E739DD"/>
    <w:rsid w:val="00E74D42"/>
    <w:rsid w:val="00E85679"/>
    <w:rsid w:val="00EE0527"/>
    <w:rsid w:val="00EF0A76"/>
    <w:rsid w:val="00F201A0"/>
    <w:rsid w:val="00F21CF6"/>
    <w:rsid w:val="00F23287"/>
    <w:rsid w:val="00F4466F"/>
    <w:rsid w:val="00F9415D"/>
    <w:rsid w:val="00FB6739"/>
    <w:rsid w:val="00FC137F"/>
    <w:rsid w:val="00FD7384"/>
    <w:rsid w:val="00FD7DB2"/>
    <w:rsid w:val="00FE0FF9"/>
    <w:rsid w:val="00F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9345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1870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D373C"/>
    <w:rPr>
      <w:b/>
      <w:bCs/>
    </w:rPr>
  </w:style>
  <w:style w:type="character" w:styleId="a5">
    <w:name w:val="Hyperlink"/>
    <w:basedOn w:val="a0"/>
    <w:uiPriority w:val="99"/>
    <w:semiHidden/>
    <w:unhideWhenUsed/>
    <w:rsid w:val="00BD37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37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373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544E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34519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7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9</cp:revision>
  <cp:lastPrinted>2024-11-27T09:36:00Z</cp:lastPrinted>
  <dcterms:created xsi:type="dcterms:W3CDTF">2024-11-08T07:20:00Z</dcterms:created>
  <dcterms:modified xsi:type="dcterms:W3CDTF">2024-11-27T09:37:00Z</dcterms:modified>
</cp:coreProperties>
</file>