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1ABE" w:rsidRPr="005F1ABE" w:rsidRDefault="005F1ABE" w:rsidP="005F1ABE">
      <w:pPr>
        <w:pStyle w:val="a3"/>
        <w:jc w:val="center"/>
        <w:rPr>
          <w:b/>
          <w:color w:val="000000"/>
          <w:sz w:val="28"/>
          <w:szCs w:val="28"/>
        </w:rPr>
      </w:pPr>
      <w:bookmarkStart w:id="0" w:name="_Toc75073837"/>
      <w:bookmarkStart w:id="1" w:name="_Toc76033986"/>
      <w:bookmarkStart w:id="2" w:name="_Toc77568359"/>
      <w:bookmarkStart w:id="3" w:name="_Toc78964141"/>
      <w:bookmarkStart w:id="4" w:name="_Toc87085425"/>
      <w:r w:rsidRPr="005F1ABE">
        <w:rPr>
          <w:b/>
          <w:color w:val="000000"/>
          <w:sz w:val="28"/>
          <w:szCs w:val="28"/>
        </w:rPr>
        <w:t>Статья 1.</w:t>
      </w:r>
      <w:bookmarkStart w:id="5" w:name="_Toc75073838"/>
      <w:bookmarkStart w:id="6" w:name="_Toc76033987"/>
      <w:bookmarkStart w:id="7" w:name="_Toc77568360"/>
      <w:bookmarkStart w:id="8" w:name="_Toc87085426"/>
      <w:bookmarkEnd w:id="0"/>
      <w:bookmarkEnd w:id="1"/>
      <w:bookmarkEnd w:id="2"/>
      <w:bookmarkEnd w:id="3"/>
      <w:bookmarkEnd w:id="4"/>
      <w:r w:rsidRPr="005F1ABE">
        <w:rPr>
          <w:b/>
          <w:color w:val="000000"/>
          <w:sz w:val="28"/>
          <w:szCs w:val="28"/>
        </w:rPr>
        <w:t xml:space="preserve"> Муниципальное образование «Хасавюртовский район»</w:t>
      </w:r>
      <w:bookmarkEnd w:id="5"/>
      <w:bookmarkEnd w:id="6"/>
      <w:bookmarkEnd w:id="7"/>
      <w:bookmarkEnd w:id="8"/>
      <w:r w:rsidRPr="005F1ABE">
        <w:rPr>
          <w:b/>
          <w:color w:val="000000"/>
          <w:sz w:val="28"/>
          <w:szCs w:val="28"/>
        </w:rPr>
        <w:t>.</w:t>
      </w:r>
    </w:p>
    <w:p w:rsidR="005F1ABE" w:rsidRPr="005F1ABE" w:rsidRDefault="005F1ABE" w:rsidP="005F1ABE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F1ABE">
        <w:rPr>
          <w:color w:val="000000"/>
          <w:sz w:val="28"/>
          <w:szCs w:val="28"/>
        </w:rPr>
        <w:t xml:space="preserve">       1. Муниципальное образование «Хасавюртовский район» наделен статусом муниципального района (далее - муниципальный район) Законом Республики Дагестан от 13.01.2005г. № 6 «О статусе и границах муниципальных образований Республики Дагестан».</w:t>
      </w:r>
    </w:p>
    <w:p w:rsidR="005F1ABE" w:rsidRPr="005F1ABE" w:rsidRDefault="005F1ABE" w:rsidP="005F1ABE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F1ABE">
        <w:rPr>
          <w:color w:val="000000"/>
          <w:sz w:val="28"/>
          <w:szCs w:val="28"/>
        </w:rPr>
        <w:t xml:space="preserve">       2. Муниципальный район состоит из поселений, объединенных общей территорией, на которой местное самоуправление осуществляется в целях решения вопросов местного значения </w:t>
      </w:r>
      <w:proofErr w:type="spellStart"/>
      <w:r w:rsidRPr="005F1ABE">
        <w:rPr>
          <w:color w:val="000000"/>
          <w:sz w:val="28"/>
          <w:szCs w:val="28"/>
        </w:rPr>
        <w:t>межпоселенческого</w:t>
      </w:r>
      <w:proofErr w:type="spellEnd"/>
      <w:r w:rsidRPr="005F1ABE">
        <w:rPr>
          <w:color w:val="000000"/>
          <w:sz w:val="28"/>
          <w:szCs w:val="28"/>
        </w:rPr>
        <w:t xml:space="preserve"> характера населением через выборные органы местного самоуправления, которые могут осуществлять также отдельные государственные полномочия, передаваемые органам местного самоуправления федеральными законами, законами Республики Дагестан. </w:t>
      </w:r>
    </w:p>
    <w:p w:rsidR="009D2A20" w:rsidRPr="005F1ABE" w:rsidRDefault="005F1ABE" w:rsidP="005F1ABE">
      <w:pPr>
        <w:rPr>
          <w:sz w:val="28"/>
          <w:szCs w:val="28"/>
        </w:rPr>
      </w:pPr>
      <w:r w:rsidRPr="005F1ABE">
        <w:rPr>
          <w:color w:val="000000"/>
          <w:sz w:val="28"/>
          <w:szCs w:val="28"/>
        </w:rPr>
        <w:t xml:space="preserve">      3. Административным центром муниципа</w:t>
      </w:r>
      <w:r>
        <w:rPr>
          <w:color w:val="000000"/>
          <w:sz w:val="28"/>
          <w:szCs w:val="28"/>
        </w:rPr>
        <w:t xml:space="preserve">льного района является  </w:t>
      </w:r>
      <w:r w:rsidRPr="005F1ABE">
        <w:rPr>
          <w:color w:val="000000"/>
          <w:sz w:val="28"/>
          <w:szCs w:val="28"/>
        </w:rPr>
        <w:t>г. Хасавюрт</w:t>
      </w:r>
    </w:p>
    <w:sectPr w:rsidR="009D2A20" w:rsidRPr="005F1ABE" w:rsidSect="009D2A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F1ABE"/>
    <w:rsid w:val="005F1ABE"/>
    <w:rsid w:val="009D2A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1A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5F1ABE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unhideWhenUsed/>
    <w:rsid w:val="005F1AB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3690D2-EEAB-4C18-A88D-ED9611C2A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121</Words>
  <Characters>695</Characters>
  <Application>Microsoft Office Word</Application>
  <DocSecurity>0</DocSecurity>
  <Lines>5</Lines>
  <Paragraphs>1</Paragraphs>
  <ScaleCrop>false</ScaleCrop>
  <Company>Krokoz™</Company>
  <LinksUpToDate>false</LinksUpToDate>
  <CharactersWithSpaces>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2017-10-13T06:23:00Z</dcterms:created>
  <dcterms:modified xsi:type="dcterms:W3CDTF">2017-10-13T06:27:00Z</dcterms:modified>
</cp:coreProperties>
</file>