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10E" w:rsidRPr="006F687C" w:rsidRDefault="002F410E" w:rsidP="002F410E">
      <w:pPr>
        <w:pStyle w:val="a3"/>
        <w:jc w:val="center"/>
        <w:rPr>
          <w:b/>
          <w:color w:val="000000"/>
          <w:sz w:val="27"/>
        </w:rPr>
      </w:pPr>
      <w:r w:rsidRPr="006F687C">
        <w:rPr>
          <w:b/>
          <w:color w:val="000000"/>
          <w:sz w:val="27"/>
        </w:rPr>
        <w:t>Статья 9. Осуществление органами местного самоуправления муниципального района отдельных государственных полномочий</w:t>
      </w:r>
    </w:p>
    <w:p w:rsidR="002F410E" w:rsidRPr="00D65F98" w:rsidRDefault="002F410E" w:rsidP="002F410E">
      <w:pPr>
        <w:pStyle w:val="a3"/>
        <w:spacing w:before="0" w:beforeAutospacing="0" w:after="0" w:afterAutospacing="0"/>
        <w:jc w:val="both"/>
        <w:rPr>
          <w:color w:val="000000"/>
          <w:sz w:val="27"/>
        </w:rPr>
      </w:pPr>
      <w:r w:rsidRPr="00D65F98">
        <w:rPr>
          <w:color w:val="000000"/>
          <w:sz w:val="27"/>
        </w:rPr>
        <w:t xml:space="preserve">             1. Полномочия органов местного самоуправления, установленные федеральными законами и законами Республики Дагестан, по вопросам, не отнесенным в соответствии с Федеральным законом от 06.10.2003 года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2F410E" w:rsidRPr="00D65F98" w:rsidRDefault="002F410E" w:rsidP="002F410E">
      <w:pPr>
        <w:pStyle w:val="a3"/>
        <w:spacing w:before="0" w:beforeAutospacing="0" w:after="0" w:afterAutospacing="0"/>
        <w:jc w:val="both"/>
        <w:rPr>
          <w:color w:val="000000"/>
          <w:sz w:val="27"/>
        </w:rPr>
      </w:pPr>
      <w:r>
        <w:rPr>
          <w:color w:val="000000"/>
          <w:sz w:val="27"/>
        </w:rPr>
        <w:t xml:space="preserve">            </w:t>
      </w:r>
      <w:r w:rsidRPr="00D65F98">
        <w:rPr>
          <w:color w:val="000000"/>
          <w:sz w:val="27"/>
        </w:rPr>
        <w:t>2. Наделение органов местного самоуправления муниципального района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2F410E" w:rsidRPr="00D65F98" w:rsidRDefault="002F410E" w:rsidP="002F410E">
      <w:pPr>
        <w:pStyle w:val="a3"/>
        <w:spacing w:before="0" w:beforeAutospacing="0" w:after="0" w:afterAutospacing="0"/>
        <w:jc w:val="both"/>
        <w:rPr>
          <w:color w:val="000000"/>
          <w:sz w:val="27"/>
        </w:rPr>
      </w:pPr>
      <w:r>
        <w:rPr>
          <w:color w:val="000000"/>
          <w:sz w:val="27"/>
        </w:rPr>
        <w:t xml:space="preserve">             </w:t>
      </w:r>
      <w:r w:rsidRPr="00D65F98">
        <w:rPr>
          <w:color w:val="000000"/>
          <w:sz w:val="27"/>
        </w:rPr>
        <w:t>3. Финансовое обеспечение отдельных государственных полномочий, переданных органам местного самоуправления муниципального района, осуществляется только за счет предоставляемых бюджету муниципального района субвенций из соответствующих бюджетов.</w:t>
      </w:r>
    </w:p>
    <w:p w:rsidR="002F410E" w:rsidRPr="00D65F98" w:rsidRDefault="002F410E" w:rsidP="002F410E">
      <w:pPr>
        <w:pStyle w:val="a3"/>
        <w:spacing w:before="0" w:beforeAutospacing="0" w:after="0" w:afterAutospacing="0"/>
        <w:jc w:val="both"/>
        <w:rPr>
          <w:color w:val="000000"/>
          <w:sz w:val="27"/>
        </w:rPr>
      </w:pPr>
      <w:r>
        <w:rPr>
          <w:color w:val="000000"/>
          <w:sz w:val="27"/>
        </w:rPr>
        <w:t xml:space="preserve">             </w:t>
      </w:r>
      <w:r w:rsidRPr="00D65F98">
        <w:rPr>
          <w:color w:val="000000"/>
          <w:sz w:val="27"/>
        </w:rPr>
        <w:t>4. Органы местного самоуправления муниципального района могут наделяться  отдельными государственными полномочиями Российской Федерации и Республики Дагестан на неограниченный срок либо, если данные полномочия имеют определенный срок действия, на срок действия этих полномочий.</w:t>
      </w:r>
    </w:p>
    <w:p w:rsidR="002F410E" w:rsidRPr="00D65F98" w:rsidRDefault="002F410E" w:rsidP="002F410E">
      <w:pPr>
        <w:pStyle w:val="a3"/>
        <w:spacing w:before="0" w:beforeAutospacing="0" w:after="0" w:afterAutospacing="0"/>
        <w:jc w:val="both"/>
        <w:rPr>
          <w:color w:val="000000"/>
          <w:sz w:val="27"/>
        </w:rPr>
      </w:pPr>
      <w:r>
        <w:rPr>
          <w:color w:val="000000"/>
          <w:sz w:val="27"/>
        </w:rPr>
        <w:t xml:space="preserve">              </w:t>
      </w:r>
      <w:r w:rsidRPr="00D65F98">
        <w:rPr>
          <w:color w:val="000000"/>
          <w:sz w:val="27"/>
        </w:rPr>
        <w:t>5.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2F410E" w:rsidRPr="00D65F98" w:rsidRDefault="002F410E" w:rsidP="002F410E">
      <w:pPr>
        <w:pStyle w:val="a3"/>
        <w:spacing w:before="0" w:beforeAutospacing="0" w:after="0" w:afterAutospacing="0"/>
        <w:jc w:val="both"/>
        <w:rPr>
          <w:color w:val="000000"/>
          <w:sz w:val="27"/>
        </w:rPr>
      </w:pPr>
      <w:r w:rsidRPr="00D65F98">
        <w:rPr>
          <w:color w:val="000000"/>
          <w:sz w:val="27"/>
        </w:rPr>
        <w:t xml:space="preserve">            6. Признанное в судебном порядке несоответствие федеральных законов, законов Республики Дагестан, иных нормативных правовых актов Российской Федерации, предусматривающих наделение органов местного самоуправления муниципального района отдельными государственными полномочиями, требованиям, предусмотренным статьей 19 Федерального закона от 06.10.2003 года № 131- ФЗ, является основанием для отказа от исполнения указанных полномочий.</w:t>
      </w:r>
    </w:p>
    <w:p w:rsidR="002F410E" w:rsidRPr="00D65F98" w:rsidRDefault="002F410E" w:rsidP="002F410E">
      <w:pPr>
        <w:pStyle w:val="a3"/>
        <w:spacing w:before="0" w:beforeAutospacing="0" w:after="0" w:afterAutospacing="0"/>
        <w:jc w:val="both"/>
        <w:rPr>
          <w:color w:val="000000"/>
          <w:sz w:val="27"/>
        </w:rPr>
      </w:pPr>
      <w:r>
        <w:rPr>
          <w:color w:val="000000"/>
          <w:sz w:val="27"/>
        </w:rPr>
        <w:t xml:space="preserve">            </w:t>
      </w:r>
      <w:r w:rsidRPr="00D65F98">
        <w:rPr>
          <w:color w:val="000000"/>
          <w:sz w:val="27"/>
        </w:rPr>
        <w:t>7. Органы местного самоуправления муниципального района несут ответственность за осуществление отдельных государственных полномочий в пределах выделенных муниципальному району на эти цели материальных ресурсов и финансовых средств.</w:t>
      </w:r>
    </w:p>
    <w:p w:rsidR="002F410E" w:rsidRPr="00D65F98" w:rsidRDefault="002F410E" w:rsidP="002F410E">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8. Органы государственной власти осуществляют </w:t>
      </w:r>
      <w:proofErr w:type="gramStart"/>
      <w:r w:rsidRPr="00D65F98">
        <w:rPr>
          <w:color w:val="000000"/>
          <w:sz w:val="27"/>
        </w:rPr>
        <w:t>контроль за</w:t>
      </w:r>
      <w:proofErr w:type="gramEnd"/>
      <w:r w:rsidRPr="00D65F98">
        <w:rPr>
          <w:color w:val="000000"/>
          <w:sz w:val="27"/>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2F410E" w:rsidRPr="00D65F98" w:rsidRDefault="002F410E" w:rsidP="002F410E">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9. Органы местного самоуправления и должностные лица местного самоуправления обязаны в соответствии с требованиями статьи 19 </w:t>
      </w:r>
      <w:r w:rsidRPr="00D65F98">
        <w:rPr>
          <w:color w:val="000000"/>
          <w:sz w:val="27"/>
        </w:rPr>
        <w:lastRenderedPageBreak/>
        <w:t xml:space="preserve">Федерального закона от 06.10.2003г. №131-ФЗ </w:t>
      </w:r>
      <w:proofErr w:type="gramStart"/>
      <w:r w:rsidRPr="00D65F98">
        <w:rPr>
          <w:color w:val="000000"/>
          <w:sz w:val="27"/>
        </w:rPr>
        <w:t>предоставлять уполномоченным государственным органам документы</w:t>
      </w:r>
      <w:proofErr w:type="gramEnd"/>
      <w:r w:rsidRPr="00D65F98">
        <w:rPr>
          <w:color w:val="000000"/>
          <w:sz w:val="27"/>
        </w:rPr>
        <w:t>, связанные с осуществлением отдельных государственных полномочий.</w:t>
      </w:r>
    </w:p>
    <w:p w:rsidR="002F410E" w:rsidRPr="00D65F98" w:rsidRDefault="002F410E" w:rsidP="002F410E">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10.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sidRPr="00D65F98">
        <w:rPr>
          <w:color w:val="000000"/>
          <w:sz w:val="27"/>
        </w:rPr>
        <w:t>полномочий</w:t>
      </w:r>
      <w:proofErr w:type="gramEnd"/>
      <w:r w:rsidRPr="00D65F98">
        <w:rPr>
          <w:color w:val="000000"/>
          <w:sz w:val="27"/>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2F410E" w:rsidRPr="00D65F98" w:rsidRDefault="002F410E" w:rsidP="002F410E">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11. </w:t>
      </w:r>
      <w:proofErr w:type="gramStart"/>
      <w:r w:rsidRPr="00D65F98">
        <w:rPr>
          <w:color w:val="000000"/>
          <w:sz w:val="27"/>
        </w:rPr>
        <w:t>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19 Федерального закона от 06.10.2003г. №131-ФЗ, если возможность осуществления таких расходов предусмотрена федеральными законами.</w:t>
      </w:r>
      <w:proofErr w:type="gramEnd"/>
    </w:p>
    <w:p w:rsidR="002F410E" w:rsidRPr="00D65F98" w:rsidRDefault="002F410E" w:rsidP="002F410E">
      <w:pPr>
        <w:pStyle w:val="a3"/>
        <w:spacing w:before="0" w:beforeAutospacing="0" w:after="0" w:afterAutospacing="0"/>
        <w:jc w:val="both"/>
        <w:rPr>
          <w:color w:val="000000"/>
          <w:sz w:val="27"/>
        </w:rPr>
      </w:pPr>
      <w:r>
        <w:rPr>
          <w:color w:val="000000"/>
          <w:sz w:val="27"/>
        </w:rPr>
        <w:t xml:space="preserve">             </w:t>
      </w:r>
      <w:r w:rsidRPr="00D65F98">
        <w:rPr>
          <w:color w:val="000000"/>
          <w:sz w:val="27"/>
        </w:rPr>
        <w:t xml:space="preserve"> 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F410E" w:rsidRPr="00D65F98" w:rsidRDefault="002F410E" w:rsidP="002F410E">
      <w:pPr>
        <w:pStyle w:val="a3"/>
        <w:spacing w:before="0" w:beforeAutospacing="0" w:after="0" w:afterAutospacing="0"/>
        <w:jc w:val="both"/>
        <w:rPr>
          <w:color w:val="000000"/>
          <w:sz w:val="27"/>
        </w:rPr>
      </w:pPr>
      <w:r w:rsidRPr="00D65F98">
        <w:rPr>
          <w:color w:val="000000"/>
          <w:sz w:val="27"/>
        </w:rPr>
        <w:t xml:space="preserve"> </w:t>
      </w:r>
      <w:r>
        <w:rPr>
          <w:color w:val="000000"/>
          <w:sz w:val="27"/>
        </w:rPr>
        <w:t xml:space="preserve">              </w:t>
      </w:r>
      <w:r w:rsidRPr="00D65F98">
        <w:rPr>
          <w:color w:val="000000"/>
          <w:sz w:val="27"/>
        </w:rPr>
        <w:t>Финансирование полномочий, предусмотренное  частью седьмой,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F410E" w:rsidRPr="00D65F98" w:rsidRDefault="002F410E" w:rsidP="002F410E">
      <w:pPr>
        <w:pStyle w:val="a3"/>
        <w:spacing w:before="0" w:beforeAutospacing="0" w:after="0" w:afterAutospacing="0"/>
        <w:jc w:val="both"/>
        <w:rPr>
          <w:color w:val="000000"/>
          <w:sz w:val="27"/>
        </w:rPr>
      </w:pPr>
      <w:r>
        <w:rPr>
          <w:color w:val="000000"/>
          <w:sz w:val="27"/>
        </w:rPr>
        <w:t xml:space="preserve">               </w:t>
      </w:r>
      <w:r w:rsidRPr="00D65F98">
        <w:rPr>
          <w:color w:val="000000"/>
          <w:sz w:val="27"/>
        </w:rPr>
        <w:t>12.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от 06.10.2003 года № 131-ФЗ, в случае принятия Собранием депутатов муниципального района решения о реализации права на участие в осуществлении указанных полномочий.</w:t>
      </w:r>
    </w:p>
    <w:p w:rsidR="000470E4" w:rsidRDefault="000470E4"/>
    <w:sectPr w:rsidR="000470E4" w:rsidSect="000470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410E"/>
    <w:rsid w:val="000470E4"/>
    <w:rsid w:val="002F41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F41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4282</Characters>
  <Application>Microsoft Office Word</Application>
  <DocSecurity>0</DocSecurity>
  <Lines>35</Lines>
  <Paragraphs>10</Paragraphs>
  <ScaleCrop>false</ScaleCrop>
  <Company>Krokoz™</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2017-10-13T06:38:00Z</dcterms:created>
  <dcterms:modified xsi:type="dcterms:W3CDTF">2017-10-13T06:38:00Z</dcterms:modified>
</cp:coreProperties>
</file>