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C94" w:rsidRPr="00EA5F89" w:rsidRDefault="006A6C94" w:rsidP="006A6C94">
      <w:pPr>
        <w:pStyle w:val="a3"/>
        <w:jc w:val="center"/>
        <w:rPr>
          <w:b/>
          <w:color w:val="000000"/>
          <w:sz w:val="27"/>
        </w:rPr>
      </w:pPr>
      <w:r w:rsidRPr="00EA5F89">
        <w:rPr>
          <w:b/>
          <w:color w:val="000000"/>
          <w:sz w:val="27"/>
        </w:rPr>
        <w:t>Статья 30. Досрочное прекращение полномочий главы муниципального района</w:t>
      </w:r>
    </w:p>
    <w:p w:rsidR="006A6C94" w:rsidRPr="00D65F98" w:rsidRDefault="006A6C94" w:rsidP="006A6C94">
      <w:pPr>
        <w:pStyle w:val="a3"/>
        <w:rPr>
          <w:color w:val="000000"/>
          <w:sz w:val="27"/>
        </w:rPr>
      </w:pPr>
      <w:r>
        <w:rPr>
          <w:color w:val="000000"/>
          <w:sz w:val="27"/>
        </w:rPr>
        <w:t xml:space="preserve">        1. Полномочия Г</w:t>
      </w:r>
      <w:r w:rsidRPr="00D65F98">
        <w:rPr>
          <w:color w:val="000000"/>
          <w:sz w:val="27"/>
        </w:rPr>
        <w:t>лавы муниципального района прекращаются досрочно в случае:</w:t>
      </w:r>
    </w:p>
    <w:p w:rsidR="006A6C94" w:rsidRPr="00D65F98" w:rsidRDefault="006A6C94" w:rsidP="006A6C94">
      <w:pPr>
        <w:pStyle w:val="a3"/>
        <w:spacing w:before="0" w:beforeAutospacing="0" w:after="0" w:afterAutospacing="0"/>
        <w:rPr>
          <w:color w:val="000000"/>
          <w:sz w:val="27"/>
        </w:rPr>
      </w:pPr>
      <w:r w:rsidRPr="00D65F98">
        <w:rPr>
          <w:color w:val="000000"/>
          <w:sz w:val="27"/>
        </w:rPr>
        <w:t>1) смерти;</w:t>
      </w:r>
    </w:p>
    <w:p w:rsidR="006A6C94" w:rsidRPr="00D65F98" w:rsidRDefault="006A6C94" w:rsidP="006A6C94">
      <w:pPr>
        <w:pStyle w:val="a3"/>
        <w:spacing w:before="0" w:beforeAutospacing="0" w:after="0" w:afterAutospacing="0"/>
        <w:rPr>
          <w:color w:val="000000"/>
          <w:sz w:val="27"/>
        </w:rPr>
      </w:pPr>
      <w:r w:rsidRPr="00D65F98">
        <w:rPr>
          <w:color w:val="000000"/>
          <w:sz w:val="27"/>
        </w:rPr>
        <w:t>2) отставки по собственному желанию;</w:t>
      </w:r>
    </w:p>
    <w:p w:rsidR="006A6C94" w:rsidRPr="00D65F98" w:rsidRDefault="006A6C94" w:rsidP="006A6C94">
      <w:pPr>
        <w:pStyle w:val="a3"/>
        <w:spacing w:before="0" w:beforeAutospacing="0" w:after="0" w:afterAutospacing="0"/>
        <w:jc w:val="both"/>
        <w:rPr>
          <w:color w:val="000000"/>
          <w:sz w:val="27"/>
        </w:rPr>
      </w:pPr>
      <w:r w:rsidRPr="00D65F98">
        <w:rPr>
          <w:color w:val="000000"/>
          <w:sz w:val="27"/>
        </w:rPr>
        <w:t>3) удаления в отставку в соответствии со статьей 74.1 Федерального закона от 06.10.2003 №131-ФЗ;</w:t>
      </w:r>
    </w:p>
    <w:p w:rsidR="006A6C94" w:rsidRPr="00D65F98" w:rsidRDefault="006A6C94" w:rsidP="006A6C94">
      <w:pPr>
        <w:pStyle w:val="a3"/>
        <w:spacing w:before="0" w:beforeAutospacing="0" w:after="0" w:afterAutospacing="0"/>
        <w:jc w:val="both"/>
        <w:rPr>
          <w:color w:val="000000"/>
          <w:sz w:val="27"/>
        </w:rPr>
      </w:pPr>
      <w:r w:rsidRPr="00D65F98">
        <w:rPr>
          <w:color w:val="000000"/>
          <w:sz w:val="27"/>
        </w:rPr>
        <w:t>4) отрешения от должности в соответствии со статьей 74 Федерального закона от 06.10.2003г. №131-ФЗ;</w:t>
      </w:r>
    </w:p>
    <w:p w:rsidR="006A6C94" w:rsidRPr="00D65F98" w:rsidRDefault="006A6C94" w:rsidP="006A6C94">
      <w:pPr>
        <w:pStyle w:val="a3"/>
        <w:spacing w:before="0" w:beforeAutospacing="0" w:after="0" w:afterAutospacing="0"/>
        <w:jc w:val="both"/>
        <w:rPr>
          <w:color w:val="000000"/>
          <w:sz w:val="27"/>
        </w:rPr>
      </w:pPr>
      <w:r w:rsidRPr="00D65F98">
        <w:rPr>
          <w:color w:val="000000"/>
          <w:sz w:val="27"/>
        </w:rPr>
        <w:t>5) признания судом недееспособным или ограниченно дееспособным;</w:t>
      </w:r>
    </w:p>
    <w:p w:rsidR="006A6C94" w:rsidRPr="00D65F98" w:rsidRDefault="006A6C94" w:rsidP="006A6C94">
      <w:pPr>
        <w:pStyle w:val="a3"/>
        <w:spacing w:before="0" w:beforeAutospacing="0" w:after="0" w:afterAutospacing="0"/>
        <w:jc w:val="both"/>
        <w:rPr>
          <w:color w:val="000000"/>
          <w:sz w:val="27"/>
        </w:rPr>
      </w:pPr>
      <w:r w:rsidRPr="00D65F98">
        <w:rPr>
          <w:color w:val="000000"/>
          <w:sz w:val="27"/>
        </w:rPr>
        <w:t>6) признания судом безвестно отсутствующим или объявления умершим;</w:t>
      </w:r>
    </w:p>
    <w:p w:rsidR="006A6C94" w:rsidRPr="00D65F98" w:rsidRDefault="006A6C94" w:rsidP="006A6C94">
      <w:pPr>
        <w:pStyle w:val="a3"/>
        <w:spacing w:before="0" w:beforeAutospacing="0" w:after="0" w:afterAutospacing="0"/>
        <w:jc w:val="both"/>
        <w:rPr>
          <w:color w:val="000000"/>
          <w:sz w:val="27"/>
        </w:rPr>
      </w:pPr>
      <w:r w:rsidRPr="00D65F98">
        <w:rPr>
          <w:color w:val="000000"/>
          <w:sz w:val="27"/>
        </w:rPr>
        <w:t>7) вступления в отношении его в законную силу обвинительного приговора суда;</w:t>
      </w:r>
    </w:p>
    <w:p w:rsidR="006A6C94" w:rsidRPr="00D65F98" w:rsidRDefault="006A6C94" w:rsidP="006A6C94">
      <w:pPr>
        <w:pStyle w:val="a3"/>
        <w:spacing w:before="0" w:beforeAutospacing="0" w:after="0" w:afterAutospacing="0"/>
        <w:jc w:val="both"/>
        <w:rPr>
          <w:color w:val="000000"/>
          <w:sz w:val="27"/>
        </w:rPr>
      </w:pPr>
      <w:r w:rsidRPr="00D65F98">
        <w:rPr>
          <w:color w:val="000000"/>
          <w:sz w:val="27"/>
        </w:rPr>
        <w:t>8) выезда за пределы Российской Федерации на постоянное место жительства;</w:t>
      </w:r>
    </w:p>
    <w:p w:rsidR="006A6C94" w:rsidRPr="00D65F98" w:rsidRDefault="006A6C94" w:rsidP="006A6C94">
      <w:pPr>
        <w:pStyle w:val="a3"/>
        <w:spacing w:before="0" w:beforeAutospacing="0" w:after="0" w:afterAutospacing="0"/>
        <w:jc w:val="both"/>
        <w:rPr>
          <w:color w:val="000000"/>
          <w:sz w:val="27"/>
        </w:rPr>
      </w:pPr>
      <w:proofErr w:type="gramStart"/>
      <w:r w:rsidRPr="00D65F98">
        <w:rPr>
          <w:color w:val="000000"/>
          <w:sz w:val="27"/>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D65F98">
        <w:rPr>
          <w:color w:val="000000"/>
          <w:sz w:val="27"/>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A6C94" w:rsidRPr="00347819" w:rsidRDefault="006A6C94" w:rsidP="006A6C94">
      <w:pPr>
        <w:pStyle w:val="a3"/>
        <w:spacing w:before="0" w:beforeAutospacing="0" w:after="0" w:afterAutospacing="0"/>
        <w:jc w:val="both"/>
        <w:rPr>
          <w:color w:val="000000"/>
          <w:sz w:val="27"/>
        </w:rPr>
      </w:pPr>
      <w:r w:rsidRPr="00D65F98">
        <w:rPr>
          <w:color w:val="000000"/>
          <w:sz w:val="27"/>
        </w:rPr>
        <w:t xml:space="preserve"> 10) установленной в судебном порядке стойкой неспособности по состоянию </w:t>
      </w:r>
      <w:r w:rsidRPr="00347819">
        <w:rPr>
          <w:color w:val="000000"/>
          <w:sz w:val="27"/>
        </w:rPr>
        <w:t>здоровья осуществлять полномочия Главы муниципального района;</w:t>
      </w:r>
    </w:p>
    <w:p w:rsidR="006A6C94" w:rsidRPr="00347819" w:rsidRDefault="006A6C94" w:rsidP="006A6C94">
      <w:pPr>
        <w:pStyle w:val="a3"/>
        <w:spacing w:before="0" w:beforeAutospacing="0" w:after="0" w:afterAutospacing="0"/>
        <w:jc w:val="both"/>
        <w:rPr>
          <w:color w:val="000000"/>
          <w:sz w:val="27"/>
        </w:rPr>
      </w:pPr>
      <w:r w:rsidRPr="00347819">
        <w:rPr>
          <w:color w:val="000000"/>
          <w:sz w:val="27"/>
        </w:rPr>
        <w:t xml:space="preserve">11) отзыва избирателями; </w:t>
      </w:r>
    </w:p>
    <w:p w:rsidR="006A6C94" w:rsidRPr="00D65F98" w:rsidRDefault="006A6C94" w:rsidP="006A6C94">
      <w:pPr>
        <w:pStyle w:val="a3"/>
        <w:spacing w:before="0" w:beforeAutospacing="0" w:after="0" w:afterAutospacing="0"/>
        <w:jc w:val="both"/>
        <w:rPr>
          <w:color w:val="000000"/>
          <w:sz w:val="27"/>
        </w:rPr>
      </w:pPr>
      <w:r w:rsidRPr="00D65F98">
        <w:rPr>
          <w:color w:val="000000"/>
          <w:sz w:val="27"/>
        </w:rPr>
        <w:t>12) преобразования муниципального района, осуществляемого в соответствии с частями 4, 6,</w:t>
      </w:r>
      <w:r>
        <w:rPr>
          <w:color w:val="000000"/>
          <w:sz w:val="27"/>
        </w:rPr>
        <w:t xml:space="preserve"> </w:t>
      </w:r>
      <w:r w:rsidRPr="00D65F98">
        <w:rPr>
          <w:color w:val="000000"/>
          <w:sz w:val="27"/>
        </w:rPr>
        <w:t>6.2, 7 статьи 13 Федерального закона от 06.10.2003г.</w:t>
      </w:r>
    </w:p>
    <w:p w:rsidR="006A6C94" w:rsidRPr="00D65F98" w:rsidRDefault="006A6C94" w:rsidP="006A6C94">
      <w:pPr>
        <w:pStyle w:val="a3"/>
        <w:spacing w:before="0" w:beforeAutospacing="0" w:after="0" w:afterAutospacing="0"/>
        <w:jc w:val="both"/>
        <w:rPr>
          <w:color w:val="000000"/>
          <w:sz w:val="27"/>
        </w:rPr>
      </w:pPr>
      <w:r w:rsidRPr="00D65F98">
        <w:rPr>
          <w:color w:val="000000"/>
          <w:sz w:val="27"/>
        </w:rPr>
        <w:t>13)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6A6C94" w:rsidRPr="00D65F98" w:rsidRDefault="006A6C94" w:rsidP="006A6C94">
      <w:pPr>
        <w:pStyle w:val="a3"/>
        <w:spacing w:before="0" w:beforeAutospacing="0" w:after="0" w:afterAutospacing="0"/>
        <w:jc w:val="both"/>
        <w:rPr>
          <w:color w:val="000000"/>
          <w:sz w:val="27"/>
        </w:rPr>
      </w:pPr>
      <w:r w:rsidRPr="00D65F98">
        <w:rPr>
          <w:color w:val="000000"/>
          <w:sz w:val="27"/>
        </w:rPr>
        <w:t>14) призыва на военную службу или направления на заменяющую ее альтернативную гражданскую службу;</w:t>
      </w:r>
    </w:p>
    <w:p w:rsidR="006A6C94" w:rsidRPr="00D65F98" w:rsidRDefault="006A6C94" w:rsidP="006A6C94">
      <w:pPr>
        <w:pStyle w:val="a3"/>
        <w:spacing w:before="0" w:beforeAutospacing="0" w:after="0" w:afterAutospacing="0"/>
        <w:jc w:val="both"/>
        <w:rPr>
          <w:color w:val="000000"/>
          <w:sz w:val="27"/>
        </w:rPr>
      </w:pPr>
      <w:r w:rsidRPr="00D65F98">
        <w:rPr>
          <w:color w:val="000000"/>
          <w:sz w:val="27"/>
        </w:rPr>
        <w:t>15) в иных случаях, установленных настоящим Федеральным законом и иными федеральными законами.</w:t>
      </w:r>
    </w:p>
    <w:p w:rsidR="006A6C94" w:rsidRDefault="006A6C94" w:rsidP="006A6C94">
      <w:pPr>
        <w:pStyle w:val="a3"/>
        <w:spacing w:before="0" w:beforeAutospacing="0" w:after="0" w:afterAutospacing="0"/>
        <w:jc w:val="both"/>
        <w:rPr>
          <w:color w:val="000000"/>
          <w:sz w:val="27"/>
        </w:rPr>
      </w:pPr>
      <w:r>
        <w:rPr>
          <w:color w:val="000000"/>
          <w:sz w:val="27"/>
        </w:rPr>
        <w:t xml:space="preserve">           </w:t>
      </w:r>
      <w:r w:rsidRPr="00D65F98">
        <w:rPr>
          <w:color w:val="000000"/>
          <w:sz w:val="27"/>
        </w:rPr>
        <w:t>2. Полномочия Главы муниципального района прекращаются досрочно в случае несоблюдения ограничений, установленных Федеральным законом от 06.10.2003г. №131-ФЗ.</w:t>
      </w:r>
    </w:p>
    <w:p w:rsidR="006A6C94" w:rsidRPr="00D65F98" w:rsidRDefault="006A6C94" w:rsidP="006A6C94">
      <w:pPr>
        <w:pStyle w:val="a3"/>
        <w:spacing w:before="0" w:beforeAutospacing="0" w:after="0" w:afterAutospacing="0"/>
        <w:jc w:val="both"/>
        <w:rPr>
          <w:color w:val="000000"/>
          <w:sz w:val="27"/>
        </w:rPr>
      </w:pPr>
      <w:r>
        <w:rPr>
          <w:color w:val="000000"/>
          <w:sz w:val="27"/>
        </w:rPr>
        <w:t xml:space="preserve">           3</w:t>
      </w:r>
      <w:r w:rsidRPr="00D65F98">
        <w:rPr>
          <w:color w:val="000000"/>
          <w:sz w:val="27"/>
        </w:rPr>
        <w:t xml:space="preserve">. </w:t>
      </w:r>
      <w:proofErr w:type="gramStart"/>
      <w:r w:rsidRPr="00D65F98">
        <w:rPr>
          <w:color w:val="000000"/>
          <w:sz w:val="27"/>
        </w:rPr>
        <w:t xml:space="preserve">Полномочия Главы муниципального района, прекращаются досрочно в случае несоблюдения ограничений, запретов, неисполнения обязанностей, установленных Федеральным </w:t>
      </w:r>
      <w:hyperlink r:id="rId4" w:history="1">
        <w:r w:rsidRPr="00D65F98">
          <w:rPr>
            <w:color w:val="000000"/>
            <w:sz w:val="27"/>
          </w:rPr>
          <w:t>законом</w:t>
        </w:r>
      </w:hyperlink>
      <w:r w:rsidRPr="00D65F98">
        <w:rPr>
          <w:color w:val="000000"/>
          <w:sz w:val="27"/>
        </w:rPr>
        <w:t xml:space="preserve"> от 25 декабря 2008 года № 273-ФЗ "О противодействии коррупции", Федеральным законом от 3 декабря 2012 года № </w:t>
      </w:r>
      <w:r w:rsidRPr="00D65F98">
        <w:rPr>
          <w:color w:val="000000"/>
          <w:sz w:val="27"/>
        </w:rPr>
        <w:lastRenderedPageBreak/>
        <w:t>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w:t>
      </w:r>
      <w:proofErr w:type="gramEnd"/>
      <w:r w:rsidRPr="00D65F98">
        <w:rPr>
          <w:color w:val="000000"/>
          <w:sz w:val="27"/>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A6C94" w:rsidRPr="00D65F98" w:rsidRDefault="006A6C94" w:rsidP="006A6C94">
      <w:pPr>
        <w:pStyle w:val="a3"/>
        <w:spacing w:before="0" w:beforeAutospacing="0" w:after="0" w:afterAutospacing="0"/>
        <w:jc w:val="both"/>
        <w:rPr>
          <w:color w:val="000000"/>
          <w:sz w:val="27"/>
        </w:rPr>
      </w:pPr>
      <w:r>
        <w:rPr>
          <w:color w:val="000000"/>
          <w:sz w:val="27"/>
        </w:rPr>
        <w:t xml:space="preserve">           4</w:t>
      </w:r>
      <w:r w:rsidRPr="00D65F98">
        <w:rPr>
          <w:color w:val="000000"/>
          <w:sz w:val="27"/>
        </w:rPr>
        <w:t xml:space="preserve">. </w:t>
      </w:r>
      <w:proofErr w:type="gramStart"/>
      <w:r w:rsidRPr="00D65F98">
        <w:rPr>
          <w:color w:val="000000"/>
          <w:sz w:val="27"/>
        </w:rPr>
        <w:t>Полномочия главы муниципального района прекращаются досрочно также в связи с утратой доверия Президента Российской Федерации в случае несоблюдения Главой муниципального района, его супругой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rsidRPr="00D65F98">
        <w:rPr>
          <w:color w:val="000000"/>
          <w:sz w:val="27"/>
        </w:rPr>
        <w:t xml:space="preserve"> финансовыми инструментами.</w:t>
      </w:r>
    </w:p>
    <w:p w:rsidR="006A6C94" w:rsidRDefault="006A6C94" w:rsidP="006A6C94">
      <w:pPr>
        <w:pStyle w:val="a3"/>
        <w:spacing w:before="0" w:beforeAutospacing="0" w:after="0" w:afterAutospacing="0"/>
        <w:jc w:val="both"/>
        <w:rPr>
          <w:color w:val="000000"/>
          <w:sz w:val="27"/>
        </w:rPr>
      </w:pPr>
      <w:r>
        <w:rPr>
          <w:color w:val="000000"/>
          <w:sz w:val="27"/>
        </w:rPr>
        <w:t xml:space="preserve">           5</w:t>
      </w:r>
      <w:r w:rsidRPr="00D65F98">
        <w:rPr>
          <w:color w:val="000000"/>
          <w:sz w:val="27"/>
        </w:rPr>
        <w:t xml:space="preserve">. </w:t>
      </w:r>
      <w:r>
        <w:rPr>
          <w:color w:val="000000"/>
          <w:sz w:val="27"/>
        </w:rPr>
        <w:t>В случае</w:t>
      </w:r>
      <w:proofErr w:type="gramStart"/>
      <w:r>
        <w:rPr>
          <w:color w:val="000000"/>
          <w:sz w:val="27"/>
        </w:rPr>
        <w:t>,</w:t>
      </w:r>
      <w:proofErr w:type="gramEnd"/>
      <w:r>
        <w:rPr>
          <w:color w:val="000000"/>
          <w:sz w:val="27"/>
        </w:rPr>
        <w:t xml:space="preserve"> е</w:t>
      </w:r>
      <w:r w:rsidRPr="00D65F98">
        <w:rPr>
          <w:color w:val="000000"/>
          <w:sz w:val="27"/>
        </w:rPr>
        <w:t>сли Глава муниципального района, полномочия которого прекращены досрочно на основании решения Собрания депутатов муниципального района об удалении его в отставку, обжалует в судебном порядке указанное решение, Собрание депутатов муниципального района не вправе принимать решение об избрании Главы муниципального района до вступления решения суда в законную силу.</w:t>
      </w:r>
    </w:p>
    <w:p w:rsidR="006A6C94" w:rsidRPr="00D773ED" w:rsidRDefault="006A6C94" w:rsidP="006A6C94">
      <w:pPr>
        <w:pStyle w:val="a3"/>
        <w:spacing w:before="0" w:beforeAutospacing="0" w:after="0" w:afterAutospacing="0"/>
        <w:jc w:val="both"/>
        <w:rPr>
          <w:color w:val="000000"/>
          <w:sz w:val="27"/>
        </w:rPr>
      </w:pPr>
      <w:r w:rsidRPr="00D773ED">
        <w:rPr>
          <w:color w:val="000000"/>
          <w:sz w:val="27"/>
        </w:rPr>
        <w:t xml:space="preserve">           6. В случае досрочного прекращения полномочий Главы муниципального района избрание главы муниципального района, избираемого Собранием депутатов муниципального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6A6C94" w:rsidRPr="00D773ED" w:rsidRDefault="006A6C94" w:rsidP="006A6C94">
      <w:pPr>
        <w:pStyle w:val="a3"/>
        <w:spacing w:before="0" w:beforeAutospacing="0" w:after="0" w:afterAutospacing="0"/>
        <w:jc w:val="both"/>
        <w:rPr>
          <w:color w:val="000000"/>
          <w:sz w:val="27"/>
        </w:rPr>
      </w:pPr>
      <w:r w:rsidRPr="00D773ED">
        <w:rPr>
          <w:color w:val="000000"/>
          <w:sz w:val="27"/>
        </w:rPr>
        <w:t xml:space="preserve">              При этом если до истечения </w:t>
      </w:r>
      <w:proofErr w:type="gramStart"/>
      <w:r w:rsidRPr="00D773ED">
        <w:rPr>
          <w:color w:val="000000"/>
          <w:sz w:val="27"/>
        </w:rPr>
        <w:t>срока полномочий Собрания депутатов муниципального района</w:t>
      </w:r>
      <w:proofErr w:type="gramEnd"/>
      <w:r w:rsidRPr="00D773ED">
        <w:rPr>
          <w:color w:val="000000"/>
          <w:sz w:val="27"/>
        </w:rPr>
        <w:t xml:space="preserve"> осталось менее шести месяцев, избрание главы муниципального района из числа кандидатов, представленных конкурсной комиссией по результатам конкурса, - в течение трех месяцев со дня избрания Собрания депутатов муниципального района в правомочном составе.</w:t>
      </w:r>
    </w:p>
    <w:p w:rsidR="000470E4" w:rsidRDefault="000470E4"/>
    <w:sectPr w:rsidR="000470E4" w:rsidSect="000470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6C94"/>
    <w:rsid w:val="000470E4"/>
    <w:rsid w:val="006A6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A6C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353B910591E6D5800BA9AB5FFF435D95E278CD1E331853D1AFEA1AFA58v5q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4004</Characters>
  <Application>Microsoft Office Word</Application>
  <DocSecurity>0</DocSecurity>
  <Lines>33</Lines>
  <Paragraphs>9</Paragraphs>
  <ScaleCrop>false</ScaleCrop>
  <Company>Krokoz™</Company>
  <LinksUpToDate>false</LinksUpToDate>
  <CharactersWithSpaces>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2017-10-13T06:47:00Z</dcterms:created>
  <dcterms:modified xsi:type="dcterms:W3CDTF">2017-10-13T06:47:00Z</dcterms:modified>
</cp:coreProperties>
</file>