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D7D" w:rsidRDefault="00662D7D" w:rsidP="00662D7D">
      <w:pPr>
        <w:pStyle w:val="a3"/>
        <w:jc w:val="center"/>
        <w:rPr>
          <w:color w:val="000000"/>
          <w:sz w:val="27"/>
        </w:rPr>
      </w:pPr>
      <w:r w:rsidRPr="00E70AB6">
        <w:rPr>
          <w:b/>
          <w:color w:val="000000"/>
          <w:sz w:val="27"/>
        </w:rPr>
        <w:t xml:space="preserve">Статья 44. </w:t>
      </w:r>
      <w:r>
        <w:rPr>
          <w:b/>
          <w:color w:val="000000"/>
          <w:sz w:val="27"/>
        </w:rPr>
        <w:t>Отмена</w:t>
      </w:r>
      <w:r w:rsidRPr="00E70AB6">
        <w:rPr>
          <w:b/>
          <w:color w:val="000000"/>
          <w:sz w:val="27"/>
        </w:rPr>
        <w:t xml:space="preserve"> муниципальных правовых актов</w:t>
      </w:r>
      <w:r>
        <w:rPr>
          <w:b/>
          <w:color w:val="000000"/>
          <w:sz w:val="27"/>
        </w:rPr>
        <w:t xml:space="preserve"> и приостановление их действия</w:t>
      </w:r>
      <w:r>
        <w:rPr>
          <w:color w:val="000000"/>
          <w:sz w:val="27"/>
        </w:rPr>
        <w:t xml:space="preserve">                </w:t>
      </w:r>
    </w:p>
    <w:p w:rsidR="00662D7D" w:rsidRDefault="00662D7D" w:rsidP="00662D7D">
      <w:pPr>
        <w:pStyle w:val="a3"/>
        <w:jc w:val="both"/>
        <w:rPr>
          <w:color w:val="000000"/>
          <w:sz w:val="27"/>
        </w:rPr>
      </w:pPr>
      <w:r w:rsidRPr="00D65F98">
        <w:rPr>
          <w:color w:val="000000"/>
          <w:sz w:val="27"/>
        </w:rPr>
        <w:t xml:space="preserve">1. </w:t>
      </w:r>
      <w:proofErr w:type="gramStart"/>
      <w:r w:rsidRPr="00D65F98">
        <w:rPr>
          <w:color w:val="000000"/>
          <w:sz w:val="27"/>
        </w:rPr>
        <w:t>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самоуправления, принявшими (издавшими) соответствующий муниципальный правовой акт, в случае упразднения таких органов или соответствующих должностей либо изменения перечня полномочий указанных органов или должностных лиц - органами местного самоуправления или должностными лицами местного самоуправления, к полномочиям которых на момент отмены или приостановления действия</w:t>
      </w:r>
      <w:proofErr w:type="gramEnd"/>
      <w:r w:rsidRPr="00D65F98">
        <w:rPr>
          <w:color w:val="000000"/>
          <w:sz w:val="27"/>
        </w:rPr>
        <w:t xml:space="preserve"> муниципального правового акта отнесено принятие (издание) соответствующего муниципального правового акта, а также судом; а в части, регулирующей осуществление органами местного самоуправления отдельных государственных полномочий, переданных им федеральными законами и законами Республики Дагестан, - уполномоченным органом государственной власти Российской Федерации</w:t>
      </w:r>
      <w:r>
        <w:rPr>
          <w:color w:val="000000"/>
          <w:sz w:val="27"/>
        </w:rPr>
        <w:t xml:space="preserve"> (</w:t>
      </w:r>
      <w:r w:rsidRPr="00D65F98">
        <w:rPr>
          <w:color w:val="000000"/>
          <w:sz w:val="27"/>
        </w:rPr>
        <w:t>уполномоченным органом государственной власти Республики Дагестан</w:t>
      </w:r>
      <w:r>
        <w:rPr>
          <w:color w:val="000000"/>
          <w:sz w:val="27"/>
        </w:rPr>
        <w:t>)</w:t>
      </w:r>
      <w:r w:rsidRPr="00D65F98">
        <w:rPr>
          <w:color w:val="000000"/>
          <w:sz w:val="27"/>
        </w:rPr>
        <w:t>.</w:t>
      </w:r>
    </w:p>
    <w:p w:rsidR="00662D7D" w:rsidRPr="00D65F98" w:rsidRDefault="00662D7D" w:rsidP="00662D7D">
      <w:pPr>
        <w:pStyle w:val="a3"/>
        <w:spacing w:before="0" w:beforeAutospacing="0" w:after="0" w:afterAutospacing="0"/>
        <w:jc w:val="both"/>
        <w:rPr>
          <w:color w:val="000000"/>
          <w:sz w:val="27"/>
          <w:szCs w:val="28"/>
        </w:rPr>
      </w:pPr>
      <w:r>
        <w:rPr>
          <w:color w:val="000000"/>
          <w:sz w:val="27"/>
          <w:szCs w:val="28"/>
        </w:rPr>
        <w:t xml:space="preserve">                  </w:t>
      </w:r>
      <w:proofErr w:type="gramStart"/>
      <w:r w:rsidRPr="00D65F98">
        <w:rPr>
          <w:color w:val="000000"/>
          <w:sz w:val="27"/>
          <w:szCs w:val="28"/>
        </w:rPr>
        <w:t xml:space="preserve">Действие муниципального правового акта, не имеющего нормативного характера, незамедлительно приостанавливается принявшим (издавшим)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предпринимателей, выданного в соответствии с </w:t>
      </w:r>
      <w:hyperlink r:id="rId4" w:history="1">
        <w:r w:rsidRPr="00D65F98">
          <w:rPr>
            <w:color w:val="000000"/>
            <w:sz w:val="27"/>
            <w:szCs w:val="28"/>
          </w:rPr>
          <w:t>законодательством</w:t>
        </w:r>
      </w:hyperlink>
      <w:r w:rsidRPr="00D65F98">
        <w:rPr>
          <w:color w:val="000000"/>
          <w:sz w:val="27"/>
          <w:szCs w:val="28"/>
        </w:rPr>
        <w:t xml:space="preserve"> Российской Федерации об уполномоченных по защите прав предпринимателей.</w:t>
      </w:r>
      <w:proofErr w:type="gramEnd"/>
      <w:r w:rsidRPr="00D65F98">
        <w:rPr>
          <w:color w:val="000000"/>
          <w:sz w:val="27"/>
          <w:szCs w:val="28"/>
        </w:rPr>
        <w:t xml:space="preserve"> Об исполнении полученного предписания исполнительно-распорядительные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срок, а представительные органы местного самоуправления - не позднее трех дней со дня принятия ими решения.</w:t>
      </w:r>
    </w:p>
    <w:p w:rsidR="00662D7D" w:rsidRPr="00D65F98" w:rsidRDefault="00662D7D" w:rsidP="00662D7D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       </w:t>
      </w:r>
      <w:r w:rsidRPr="00D65F98">
        <w:rPr>
          <w:color w:val="000000"/>
          <w:sz w:val="27"/>
        </w:rPr>
        <w:t xml:space="preserve">2. </w:t>
      </w:r>
      <w:proofErr w:type="gramStart"/>
      <w:r w:rsidRPr="00D65F98">
        <w:rPr>
          <w:color w:val="000000"/>
          <w:sz w:val="27"/>
        </w:rPr>
        <w:t>Признание по решению суда закона Республики Дагестан об установлении статуса муниципального образования недействующим до вступления в силу нового закона Республики Дагестан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муниципального района, принятых до вступления решения суда в законную силу, или для отмены данны</w:t>
      </w:r>
      <w:r>
        <w:rPr>
          <w:color w:val="000000"/>
          <w:sz w:val="27"/>
        </w:rPr>
        <w:t>х муниципальных правовых актов.</w:t>
      </w:r>
      <w:proofErr w:type="gramEnd"/>
    </w:p>
    <w:p w:rsidR="000470E4" w:rsidRDefault="000470E4"/>
    <w:sectPr w:rsidR="000470E4" w:rsidSect="00047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2D7D"/>
    <w:rsid w:val="000470E4"/>
    <w:rsid w:val="00662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62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BBEE0CFF5F964A1CC2F80C0F0E4F9D8B82CA2598C57DEE336503BC234ZCK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2128</Characters>
  <Application>Microsoft Office Word</Application>
  <DocSecurity>0</DocSecurity>
  <Lines>17</Lines>
  <Paragraphs>4</Paragraphs>
  <ScaleCrop>false</ScaleCrop>
  <Company>Krokoz™</Company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2017-10-13T06:57:00Z</dcterms:created>
  <dcterms:modified xsi:type="dcterms:W3CDTF">2017-10-13T06:58:00Z</dcterms:modified>
</cp:coreProperties>
</file>