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2A8" w:rsidRDefault="001122A8" w:rsidP="001122A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1122A8" w:rsidRDefault="001122A8" w:rsidP="001122A8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публичных слушаний по проекту Решения Собрания депутатов муниципального района « О внесении изменений и дополнений в Устав муниципального образования Хасавюртовский район»</w:t>
      </w:r>
    </w:p>
    <w:p w:rsidR="001122A8" w:rsidRDefault="001122A8" w:rsidP="001122A8">
      <w:pPr>
        <w:rPr>
          <w:sz w:val="24"/>
          <w:szCs w:val="24"/>
        </w:rPr>
      </w:pPr>
    </w:p>
    <w:p w:rsidR="001122A8" w:rsidRDefault="001122A8" w:rsidP="001122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16.05.2019г.                                                                                                         </w:t>
      </w:r>
    </w:p>
    <w:p w:rsidR="001122A8" w:rsidRDefault="001122A8" w:rsidP="001122A8">
      <w:pPr>
        <w:jc w:val="both"/>
        <w:rPr>
          <w:sz w:val="24"/>
          <w:szCs w:val="24"/>
        </w:rPr>
      </w:pPr>
    </w:p>
    <w:p w:rsidR="001122A8" w:rsidRDefault="001122A8" w:rsidP="001122A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Председательствующий  –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Лабазанов</w:t>
      </w:r>
      <w:proofErr w:type="spellEnd"/>
      <w:r>
        <w:rPr>
          <w:b/>
          <w:sz w:val="24"/>
          <w:szCs w:val="24"/>
        </w:rPr>
        <w:t xml:space="preserve"> М.М. </w:t>
      </w:r>
    </w:p>
    <w:p w:rsidR="001122A8" w:rsidRDefault="001122A8" w:rsidP="001122A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Секретарь –  </w:t>
      </w:r>
      <w:r>
        <w:rPr>
          <w:b/>
          <w:sz w:val="24"/>
          <w:szCs w:val="24"/>
        </w:rPr>
        <w:t>Яхьяев Р.К.</w:t>
      </w:r>
    </w:p>
    <w:p w:rsidR="001122A8" w:rsidRDefault="001122A8" w:rsidP="001122A8">
      <w:pPr>
        <w:rPr>
          <w:sz w:val="24"/>
          <w:szCs w:val="24"/>
        </w:rPr>
      </w:pPr>
    </w:p>
    <w:p w:rsidR="001122A8" w:rsidRDefault="001122A8" w:rsidP="001122A8">
      <w:pPr>
        <w:jc w:val="both"/>
        <w:rPr>
          <w:sz w:val="24"/>
          <w:szCs w:val="24"/>
        </w:rPr>
      </w:pPr>
      <w:r>
        <w:rPr>
          <w:sz w:val="24"/>
          <w:szCs w:val="24"/>
        </w:rPr>
        <w:t>Присутствовало –258  человек</w:t>
      </w:r>
    </w:p>
    <w:p w:rsidR="001122A8" w:rsidRDefault="001122A8" w:rsidP="001122A8">
      <w:pPr>
        <w:jc w:val="both"/>
        <w:rPr>
          <w:sz w:val="24"/>
          <w:szCs w:val="24"/>
        </w:rPr>
      </w:pPr>
    </w:p>
    <w:p w:rsidR="001122A8" w:rsidRDefault="001122A8" w:rsidP="001122A8">
      <w:pPr>
        <w:pStyle w:val="3"/>
        <w:ind w:left="-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С докладом выступил  заместитель Председателя Собрания депутатов   </w:t>
      </w:r>
      <w:proofErr w:type="spellStart"/>
      <w:r>
        <w:rPr>
          <w:sz w:val="24"/>
          <w:szCs w:val="24"/>
        </w:rPr>
        <w:t>Лабазанов</w:t>
      </w:r>
      <w:proofErr w:type="spellEnd"/>
      <w:r>
        <w:rPr>
          <w:sz w:val="24"/>
          <w:szCs w:val="24"/>
        </w:rPr>
        <w:t xml:space="preserve"> М.М.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Он отметил, что в связи с необходимостью приведения Устава муниципального образования «Хасавюртовский район» в соответствие с Федеральным законом от 06.10.2003г. № 131 – ФЗ « Об общих принципах организации местного самоуправления в Российской Федерации» в связи с изменениями и дополнениями, внесенными Федеральными законами </w:t>
      </w:r>
      <w:r>
        <w:rPr>
          <w:color w:val="FF0000"/>
          <w:sz w:val="24"/>
          <w:szCs w:val="24"/>
        </w:rPr>
        <w:t>(в редакции федеральных законов</w:t>
      </w:r>
      <w:r>
        <w:rPr>
          <w:sz w:val="24"/>
          <w:szCs w:val="24"/>
        </w:rPr>
        <w:t xml:space="preserve"> от 29.12.2017г. </w:t>
      </w:r>
      <w:r>
        <w:rPr>
          <w:b/>
          <w:sz w:val="24"/>
          <w:szCs w:val="24"/>
        </w:rPr>
        <w:t>№ 443-ФЗ</w:t>
      </w:r>
      <w:r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от 31.12.2017г. </w:t>
      </w:r>
      <w:r>
        <w:rPr>
          <w:b/>
          <w:sz w:val="24"/>
          <w:szCs w:val="24"/>
        </w:rPr>
        <w:t>№ 503-ФЗ</w:t>
      </w:r>
      <w:r>
        <w:rPr>
          <w:sz w:val="24"/>
          <w:szCs w:val="24"/>
        </w:rPr>
        <w:t xml:space="preserve">;  от 05.02.2018г. </w:t>
      </w:r>
      <w:r>
        <w:rPr>
          <w:b/>
          <w:sz w:val="24"/>
          <w:szCs w:val="24"/>
        </w:rPr>
        <w:t>№ 15-ФЗ;</w:t>
      </w:r>
      <w:r>
        <w:rPr>
          <w:sz w:val="24"/>
          <w:szCs w:val="24"/>
        </w:rPr>
        <w:t xml:space="preserve"> от 18.04.2018г. </w:t>
      </w:r>
      <w:r>
        <w:rPr>
          <w:b/>
          <w:sz w:val="24"/>
          <w:szCs w:val="24"/>
        </w:rPr>
        <w:t>№ 83-ФЗ</w:t>
      </w:r>
      <w:r>
        <w:rPr>
          <w:sz w:val="24"/>
          <w:szCs w:val="24"/>
        </w:rPr>
        <w:t xml:space="preserve">;  от 29.07.2018г. </w:t>
      </w:r>
      <w:r>
        <w:rPr>
          <w:b/>
          <w:sz w:val="24"/>
          <w:szCs w:val="24"/>
        </w:rPr>
        <w:t>№ 244-ФЗ</w:t>
      </w:r>
      <w:r>
        <w:rPr>
          <w:sz w:val="24"/>
          <w:szCs w:val="24"/>
        </w:rPr>
        <w:t xml:space="preserve">; от 03.08.2018г. </w:t>
      </w:r>
      <w:r>
        <w:rPr>
          <w:b/>
          <w:sz w:val="24"/>
          <w:szCs w:val="24"/>
        </w:rPr>
        <w:t>№ 340-ФЗ</w:t>
      </w:r>
      <w:r>
        <w:rPr>
          <w:sz w:val="24"/>
          <w:szCs w:val="24"/>
        </w:rPr>
        <w:t xml:space="preserve">; от 03.08.2018г. </w:t>
      </w:r>
      <w:r>
        <w:rPr>
          <w:b/>
          <w:sz w:val="24"/>
          <w:szCs w:val="24"/>
        </w:rPr>
        <w:t>№ 307-ФЗ;</w:t>
      </w:r>
      <w:r>
        <w:rPr>
          <w:sz w:val="24"/>
          <w:szCs w:val="24"/>
        </w:rPr>
        <w:t xml:space="preserve"> от 30.10.2018г. </w:t>
      </w:r>
      <w:r>
        <w:rPr>
          <w:b/>
          <w:sz w:val="24"/>
          <w:szCs w:val="24"/>
        </w:rPr>
        <w:t>№ 387-ФЗ</w:t>
      </w:r>
      <w:r>
        <w:rPr>
          <w:sz w:val="24"/>
          <w:szCs w:val="24"/>
        </w:rPr>
        <w:t xml:space="preserve">; от 6.02.2019г. </w:t>
      </w:r>
      <w:r>
        <w:rPr>
          <w:b/>
          <w:sz w:val="24"/>
          <w:szCs w:val="24"/>
        </w:rPr>
        <w:t>№ 3-ФЗ</w:t>
      </w:r>
      <w:r>
        <w:rPr>
          <w:sz w:val="24"/>
          <w:szCs w:val="24"/>
        </w:rPr>
        <w:t>)</w:t>
      </w:r>
      <w:r>
        <w:rPr>
          <w:color w:val="FF0000"/>
          <w:sz w:val="24"/>
          <w:szCs w:val="24"/>
        </w:rPr>
        <w:t>.</w:t>
      </w:r>
    </w:p>
    <w:p w:rsidR="001122A8" w:rsidRDefault="001122A8" w:rsidP="001122A8">
      <w:pPr>
        <w:pStyle w:val="3"/>
        <w:ind w:left="-48" w:firstLine="624"/>
        <w:jc w:val="both"/>
        <w:rPr>
          <w:sz w:val="24"/>
          <w:szCs w:val="24"/>
        </w:rPr>
      </w:pPr>
      <w:r>
        <w:rPr>
          <w:sz w:val="24"/>
          <w:szCs w:val="24"/>
        </w:rPr>
        <w:t>Решением Собрания депутатов муниципального района от 24.04.2019г. № 24-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 xml:space="preserve"> СД принят проект Решения «О внесении изменений и дополнений в Устав муниципального образования «Хасавюртовский район», которым установлен порядок его обнародования, порядок учёта мнения населения по проекту этого Решения.</w:t>
      </w:r>
    </w:p>
    <w:p w:rsidR="001122A8" w:rsidRDefault="001122A8" w:rsidP="001122A8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Всем жителям муниципального образования «Хасавюртовский район»  была предоставлена возможность внести свои предложения и замечания по проекту Решения «О внесении изменений и дополнений в Устав муниципального образования «Хасавюртовский район» в рабочую группу Собрания депутатов муниципального района  с 30.04.2019 года по 15.05.2019 года.</w:t>
      </w:r>
    </w:p>
    <w:p w:rsidR="001122A8" w:rsidRDefault="001122A8" w:rsidP="00112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Однако никаких предложений и замечаний по проекту Решения «О внесении изменений и дополнений в Устав муниципального образования «Хасавюртовский район» не поступило. </w:t>
      </w:r>
    </w:p>
    <w:p w:rsidR="001122A8" w:rsidRDefault="001122A8" w:rsidP="001122A8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Выступили:</w:t>
      </w:r>
    </w:p>
    <w:p w:rsidR="001122A8" w:rsidRDefault="001122A8" w:rsidP="001122A8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1. </w:t>
      </w:r>
      <w:proofErr w:type="spellStart"/>
      <w:r>
        <w:rPr>
          <w:b/>
          <w:sz w:val="24"/>
          <w:szCs w:val="24"/>
        </w:rPr>
        <w:t>Кандауров</w:t>
      </w:r>
      <w:proofErr w:type="spellEnd"/>
      <w:r>
        <w:rPr>
          <w:b/>
          <w:sz w:val="24"/>
          <w:szCs w:val="24"/>
        </w:rPr>
        <w:t xml:space="preserve"> И.А. </w:t>
      </w:r>
      <w:r>
        <w:rPr>
          <w:sz w:val="24"/>
          <w:szCs w:val="24"/>
        </w:rPr>
        <w:t>- предложил одобрить проект Решения «О внесении изменений и дополнений в Устав муниципального образования «Хасавюртовский район».</w:t>
      </w:r>
    </w:p>
    <w:p w:rsidR="001122A8" w:rsidRDefault="001122A8" w:rsidP="001122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Загиров</w:t>
      </w:r>
      <w:proofErr w:type="spellEnd"/>
      <w:r>
        <w:rPr>
          <w:b/>
          <w:sz w:val="24"/>
          <w:szCs w:val="24"/>
        </w:rPr>
        <w:t xml:space="preserve"> А.А.     - </w:t>
      </w:r>
      <w:r>
        <w:rPr>
          <w:sz w:val="24"/>
          <w:szCs w:val="24"/>
        </w:rPr>
        <w:t>поддержал предложение об одобрении проекта Решения «О внесении изменений и дополнений в Устав муниципального образования «Хасавюртовский район».</w:t>
      </w:r>
    </w:p>
    <w:p w:rsidR="001122A8" w:rsidRDefault="001122A8" w:rsidP="001122A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Обсудив доклад заместителя Председателя Собрания депутатов муниципального района, и учитывая, поступившие предложения,  участники публичных слушаний по проекту Решения «О внесении изменений и дополнений в Устав муниципального образования «Хасавюртовский район»,</w:t>
      </w:r>
    </w:p>
    <w:p w:rsidR="001122A8" w:rsidRDefault="001122A8" w:rsidP="001122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РЕШИЛИ:</w:t>
      </w:r>
    </w:p>
    <w:p w:rsidR="001122A8" w:rsidRDefault="001122A8" w:rsidP="001122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Одобрить предложенный проект Решения «О внесении изменений и дополнений в Устав муниципального образования «Хасавюртовский район».</w:t>
      </w:r>
    </w:p>
    <w:p w:rsidR="001122A8" w:rsidRDefault="001122A8" w:rsidP="001122A8">
      <w:pPr>
        <w:ind w:firstLine="567"/>
        <w:jc w:val="both"/>
        <w:rPr>
          <w:sz w:val="24"/>
          <w:szCs w:val="24"/>
        </w:rPr>
      </w:pPr>
    </w:p>
    <w:p w:rsidR="001122A8" w:rsidRDefault="001122A8" w:rsidP="001122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М. </w:t>
      </w:r>
      <w:proofErr w:type="spellStart"/>
      <w:r>
        <w:rPr>
          <w:b/>
          <w:sz w:val="24"/>
          <w:szCs w:val="24"/>
        </w:rPr>
        <w:t>Лабазанов</w:t>
      </w:r>
      <w:proofErr w:type="spellEnd"/>
    </w:p>
    <w:p w:rsidR="001122A8" w:rsidRDefault="001122A8" w:rsidP="001122A8">
      <w:pPr>
        <w:rPr>
          <w:b/>
          <w:sz w:val="24"/>
          <w:szCs w:val="24"/>
        </w:rPr>
      </w:pPr>
    </w:p>
    <w:p w:rsidR="001122A8" w:rsidRDefault="001122A8" w:rsidP="001122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Секретарь                                                                         Р. Яхьяев</w:t>
      </w:r>
    </w:p>
    <w:p w:rsidR="007703A2" w:rsidRDefault="007703A2"/>
    <w:sectPr w:rsidR="007703A2" w:rsidSect="00770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122A8"/>
    <w:rsid w:val="001122A8"/>
    <w:rsid w:val="0077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1122A8"/>
    <w:pPr>
      <w:widowControl/>
      <w:autoSpaceDE/>
      <w:autoSpaceDN/>
      <w:adjustRightInd/>
    </w:pPr>
    <w:rPr>
      <w:bCs/>
      <w:sz w:val="28"/>
    </w:rPr>
  </w:style>
  <w:style w:type="character" w:customStyle="1" w:styleId="30">
    <w:name w:val="Основной текст 3 Знак"/>
    <w:basedOn w:val="a0"/>
    <w:link w:val="3"/>
    <w:semiHidden/>
    <w:rsid w:val="001122A8"/>
    <w:rPr>
      <w:rFonts w:ascii="Times New Roman" w:eastAsia="Times New Roman" w:hAnsi="Times New Roman" w:cs="Times New Roman"/>
      <w:bC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3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2387</Characters>
  <Application>Microsoft Office Word</Application>
  <DocSecurity>0</DocSecurity>
  <Lines>19</Lines>
  <Paragraphs>5</Paragraphs>
  <ScaleCrop>false</ScaleCrop>
  <Company>Krokoz™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2019-06-03T05:51:00Z</dcterms:created>
  <dcterms:modified xsi:type="dcterms:W3CDTF">2019-06-03T05:52:00Z</dcterms:modified>
</cp:coreProperties>
</file>